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1EE9EF66"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113197AF"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50D27">
        <w:rPr>
          <w:rFonts w:cs="Arial"/>
          <w:bCs/>
          <w:color w:val="000000" w:themeColor="text1"/>
          <w:sz w:val="26"/>
          <w:szCs w:val="26"/>
        </w:rPr>
        <w:t>Metadata</w:t>
      </w:r>
      <w:r w:rsidR="006C5F52">
        <w:rPr>
          <w:rFonts w:cs="Arial"/>
          <w:bCs/>
          <w:color w:val="000000" w:themeColor="text1"/>
          <w:sz w:val="26"/>
          <w:szCs w:val="26"/>
        </w:rPr>
        <w:t xml:space="preserve"> Coordinator</w:t>
      </w:r>
      <w:r w:rsidR="00304028">
        <w:rPr>
          <w:rFonts w:cs="Arial"/>
          <w:bCs/>
          <w:color w:val="000000" w:themeColor="text1"/>
          <w:sz w:val="26"/>
          <w:szCs w:val="26"/>
        </w:rPr>
        <w:t xml:space="preserve"> </w:t>
      </w:r>
    </w:p>
    <w:p w14:paraId="54B0CDFE" w14:textId="0C49810D"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C5F52">
        <w:rPr>
          <w:rFonts w:cs="Arial"/>
          <w:bCs/>
          <w:color w:val="000000" w:themeColor="text1"/>
          <w:sz w:val="26"/>
          <w:szCs w:val="26"/>
        </w:rPr>
        <w:t>L-</w:t>
      </w:r>
      <w:r w:rsidR="00EF48D1">
        <w:rPr>
          <w:rFonts w:cs="Arial"/>
          <w:bCs/>
          <w:color w:val="000000" w:themeColor="text1"/>
          <w:sz w:val="26"/>
          <w:szCs w:val="26"/>
        </w:rPr>
        <w:t>097</w:t>
      </w:r>
      <w:r w:rsidR="00190B43">
        <w:rPr>
          <w:rFonts w:cs="Arial"/>
          <w:bCs/>
          <w:color w:val="000000" w:themeColor="text1"/>
          <w:sz w:val="26"/>
          <w:szCs w:val="26"/>
        </w:rPr>
        <w:t xml:space="preserve"> | VIP: </w:t>
      </w:r>
      <w:r w:rsidR="00EF48D1">
        <w:rPr>
          <w:rFonts w:cs="Arial"/>
          <w:bCs/>
          <w:color w:val="000000" w:themeColor="text1"/>
          <w:sz w:val="26"/>
          <w:szCs w:val="26"/>
        </w:rPr>
        <w:t>1924</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7C4714CE" w:rsidR="00A133B8" w:rsidRPr="00EF48D1" w:rsidRDefault="00A133B8" w:rsidP="00EF48D1">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EF48D1">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p>
    <w:p w14:paraId="03B91C93" w14:textId="31528BF8"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C5F52">
        <w:rPr>
          <w:rFonts w:cs="Arial"/>
          <w:bCs/>
          <w:color w:val="000000" w:themeColor="text1"/>
          <w:sz w:val="26"/>
          <w:szCs w:val="26"/>
        </w:rPr>
        <w:t>Library &amp; Archives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8FA04B0"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250D27">
        <w:rPr>
          <w:rStyle w:val="Heading2Char"/>
          <w:bCs w:val="0"/>
          <w:color w:val="000000" w:themeColor="text1"/>
          <w:sz w:val="26"/>
          <w:szCs w:val="26"/>
        </w:rPr>
        <w:t>Discovery &amp; Systems Librarian</w:t>
      </w:r>
    </w:p>
    <w:p w14:paraId="6321F5BD" w14:textId="40888956"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250D27">
        <w:rPr>
          <w:rFonts w:cs="Arial"/>
          <w:sz w:val="26"/>
          <w:szCs w:val="26"/>
        </w:rPr>
        <w:t xml:space="preserve">June </w:t>
      </w:r>
      <w:r w:rsidR="00EF48D1">
        <w:rPr>
          <w:rFonts w:cs="Arial"/>
          <w:sz w:val="26"/>
          <w:szCs w:val="26"/>
        </w:rPr>
        <w:t>29</w:t>
      </w:r>
      <w:r w:rsidR="00250D27">
        <w:rPr>
          <w:rFonts w:cs="Arial"/>
          <w:sz w:val="26"/>
          <w:szCs w:val="26"/>
        </w:rPr>
        <w:t>,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0A8483C"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D034F52" w14:textId="71D0024F" w:rsidR="006C5F52" w:rsidRDefault="00C17E18" w:rsidP="006C5F52">
      <w:pPr>
        <w:pStyle w:val="paragraph"/>
        <w:spacing w:before="0" w:beforeAutospacing="0" w:after="0" w:afterAutospacing="0"/>
        <w:textAlignment w:val="baseline"/>
        <w:rPr>
          <w:rStyle w:val="normaltextrun"/>
          <w:rFonts w:ascii="Arial" w:hAnsi="Arial" w:cs="Arial"/>
        </w:rPr>
      </w:pPr>
      <w:r w:rsidRPr="00C17E18">
        <w:rPr>
          <w:rStyle w:val="normaltextrun"/>
          <w:rFonts w:ascii="Arial" w:hAnsi="Arial" w:cs="Arial"/>
        </w:rPr>
        <w:t>Under the direction of the Discovery &amp; Systems Librarian, the incumbent is responsible for coordinating cataloguing, metadata, and electronic resource activation for the library’s collections. The incumbent is lead hand to other library staff with metadata tasks, providing training and support, and ensuring local and professional requirements and best practices are followed. The incumbent also supports the addition of digital resources into the library’s institutional repository through metadata creation, remediation, and other quality assurance responsibilities.</w:t>
      </w:r>
    </w:p>
    <w:p w14:paraId="0CB3EE64" w14:textId="77777777" w:rsidR="00C17E18" w:rsidRPr="006C5F52" w:rsidRDefault="00C17E18" w:rsidP="006C5F52">
      <w:pPr>
        <w:pStyle w:val="paragraph"/>
        <w:spacing w:before="0" w:beforeAutospacing="0" w:after="0" w:afterAutospacing="0"/>
        <w:textAlignment w:val="baseline"/>
        <w:rPr>
          <w:rFonts w:ascii="Arial" w:hAnsi="Arial" w:cs="Arial"/>
        </w:rPr>
      </w:pP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2737CEC1" w:rsidR="00644EFB" w:rsidRPr="00644EFB" w:rsidRDefault="00C47071" w:rsidP="00644EFB">
      <w:pPr>
        <w:pStyle w:val="Heading5"/>
      </w:pPr>
      <w:r>
        <w:t>Metadata Management</w:t>
      </w:r>
    </w:p>
    <w:p w14:paraId="12D5EF49" w14:textId="77777777" w:rsidR="00AF567A" w:rsidRPr="00AF567A" w:rsidRDefault="00AF567A" w:rsidP="00AF567A">
      <w:pPr>
        <w:pStyle w:val="ListParagraph"/>
        <w:numPr>
          <w:ilvl w:val="0"/>
          <w:numId w:val="4"/>
        </w:numPr>
        <w:rPr>
          <w:rFonts w:cs="Arial"/>
          <w:szCs w:val="24"/>
        </w:rPr>
      </w:pPr>
      <w:r w:rsidRPr="00AF567A">
        <w:rPr>
          <w:rFonts w:cs="Arial"/>
          <w:szCs w:val="24"/>
        </w:rPr>
        <w:t xml:space="preserve">Ensures that all library materials are catalogued according to library standards (including AACR2/RDA, Library of Congress Subject Headings, and Library of Congress Classification numbers as appropriate), local guidelines, and practices established by the consortium. </w:t>
      </w:r>
    </w:p>
    <w:p w14:paraId="34498F46" w14:textId="77777777" w:rsidR="00AF567A" w:rsidRPr="00AF567A" w:rsidRDefault="00AF567A" w:rsidP="00AF567A">
      <w:pPr>
        <w:pStyle w:val="ListParagraph"/>
        <w:numPr>
          <w:ilvl w:val="0"/>
          <w:numId w:val="4"/>
        </w:numPr>
        <w:rPr>
          <w:rFonts w:cs="Arial"/>
          <w:szCs w:val="24"/>
        </w:rPr>
      </w:pPr>
      <w:r w:rsidRPr="00AF567A">
        <w:rPr>
          <w:rFonts w:cs="Arial"/>
          <w:szCs w:val="24"/>
        </w:rPr>
        <w:t xml:space="preserve">Prepares and loads batches of bibliographic records into the LSP according to Library guidelines. </w:t>
      </w:r>
    </w:p>
    <w:p w14:paraId="050A3C69" w14:textId="77777777" w:rsidR="00AF567A" w:rsidRPr="00AF567A" w:rsidRDefault="00AF567A" w:rsidP="00AF567A">
      <w:pPr>
        <w:pStyle w:val="ListParagraph"/>
        <w:numPr>
          <w:ilvl w:val="0"/>
          <w:numId w:val="4"/>
        </w:numPr>
        <w:rPr>
          <w:szCs w:val="24"/>
        </w:rPr>
      </w:pPr>
      <w:r w:rsidRPr="00AF567A">
        <w:rPr>
          <w:szCs w:val="24"/>
        </w:rPr>
        <w:t xml:space="preserve">In consultation with the Discovery &amp; Systems Librarian, adapts and revises bibliographic import profiles and normalization routines for loading bibliographic records. </w:t>
      </w:r>
    </w:p>
    <w:p w14:paraId="74BC42A9" w14:textId="77777777" w:rsidR="00AF567A" w:rsidRPr="00AF567A" w:rsidRDefault="00AF567A" w:rsidP="00AF567A">
      <w:pPr>
        <w:pStyle w:val="ListParagraph"/>
        <w:numPr>
          <w:ilvl w:val="0"/>
          <w:numId w:val="4"/>
        </w:numPr>
        <w:rPr>
          <w:szCs w:val="24"/>
        </w:rPr>
      </w:pPr>
      <w:r w:rsidRPr="00AF567A">
        <w:rPr>
          <w:szCs w:val="24"/>
        </w:rPr>
        <w:t xml:space="preserve">In consultation with the Discovery &amp; Systems Librarian, creates and edits cataloguing processes and procedures. </w:t>
      </w:r>
    </w:p>
    <w:p w14:paraId="75564846" w14:textId="77777777" w:rsidR="00AF567A" w:rsidRPr="00AF567A" w:rsidRDefault="00AF567A" w:rsidP="00AF567A">
      <w:pPr>
        <w:pStyle w:val="ListParagraph"/>
        <w:numPr>
          <w:ilvl w:val="0"/>
          <w:numId w:val="4"/>
        </w:numPr>
        <w:rPr>
          <w:szCs w:val="24"/>
        </w:rPr>
      </w:pPr>
      <w:r w:rsidRPr="00AF567A">
        <w:rPr>
          <w:szCs w:val="24"/>
        </w:rPr>
        <w:lastRenderedPageBreak/>
        <w:t xml:space="preserve">Identifies problems and deficiencies with bibliographic records based on library standards, local guidelines, and consortial practices; corrects or refers for correction according to local guidelines. </w:t>
      </w:r>
    </w:p>
    <w:p w14:paraId="0A1FA171" w14:textId="77777777" w:rsidR="00AF567A" w:rsidRPr="00AF567A" w:rsidRDefault="00AF567A" w:rsidP="00AF567A">
      <w:pPr>
        <w:pStyle w:val="ListParagraph"/>
        <w:numPr>
          <w:ilvl w:val="0"/>
          <w:numId w:val="4"/>
        </w:numPr>
        <w:rPr>
          <w:szCs w:val="24"/>
        </w:rPr>
      </w:pPr>
      <w:r w:rsidRPr="00AF567A">
        <w:rPr>
          <w:szCs w:val="24"/>
        </w:rPr>
        <w:t xml:space="preserve">Ensures records contributed to the consortial catalogue meet consortial standards. </w:t>
      </w:r>
    </w:p>
    <w:p w14:paraId="7A8110D6" w14:textId="77777777" w:rsidR="00AF567A" w:rsidRPr="00AF567A" w:rsidRDefault="00AF567A" w:rsidP="00AF567A">
      <w:pPr>
        <w:pStyle w:val="ListParagraph"/>
        <w:numPr>
          <w:ilvl w:val="0"/>
          <w:numId w:val="4"/>
        </w:numPr>
        <w:rPr>
          <w:szCs w:val="24"/>
        </w:rPr>
      </w:pPr>
      <w:r w:rsidRPr="00AF567A">
        <w:rPr>
          <w:szCs w:val="24"/>
        </w:rPr>
        <w:t xml:space="preserve">Loads and upgrades records in the institution catalogue using records from the consortial catalogue and vendor databases such as OCLC. </w:t>
      </w:r>
    </w:p>
    <w:p w14:paraId="446FE910" w14:textId="77777777" w:rsidR="00AF567A" w:rsidRPr="00AF567A" w:rsidRDefault="00AF567A" w:rsidP="00AF567A">
      <w:pPr>
        <w:pStyle w:val="ListParagraph"/>
        <w:numPr>
          <w:ilvl w:val="0"/>
          <w:numId w:val="4"/>
        </w:numPr>
        <w:rPr>
          <w:szCs w:val="24"/>
        </w:rPr>
      </w:pPr>
      <w:r w:rsidRPr="00AF567A">
        <w:rPr>
          <w:szCs w:val="24"/>
        </w:rPr>
        <w:t xml:space="preserve">Identifies records that require enhancement to the Discovery &amp; Systems Librarian, including those requiring original subject cataloguing and classification. </w:t>
      </w:r>
    </w:p>
    <w:p w14:paraId="144CE674" w14:textId="77777777" w:rsidR="00AF567A" w:rsidRPr="00AF567A" w:rsidRDefault="00AF567A" w:rsidP="00AF567A">
      <w:pPr>
        <w:pStyle w:val="ListParagraph"/>
        <w:numPr>
          <w:ilvl w:val="0"/>
          <w:numId w:val="4"/>
        </w:numPr>
        <w:rPr>
          <w:szCs w:val="24"/>
        </w:rPr>
      </w:pPr>
      <w:r w:rsidRPr="00AF567A">
        <w:rPr>
          <w:szCs w:val="24"/>
        </w:rPr>
        <w:t xml:space="preserve">In consultation with the Discovery &amp; Systems Librarian, revises and updates local documentation of cataloguing and classification procedures. </w:t>
      </w:r>
    </w:p>
    <w:p w14:paraId="6531A93C" w14:textId="77777777" w:rsidR="00AF567A" w:rsidRPr="00AF567A" w:rsidRDefault="00AF567A" w:rsidP="00AF567A">
      <w:pPr>
        <w:pStyle w:val="ListParagraph"/>
        <w:numPr>
          <w:ilvl w:val="0"/>
          <w:numId w:val="4"/>
        </w:numPr>
        <w:rPr>
          <w:szCs w:val="24"/>
        </w:rPr>
      </w:pPr>
      <w:r w:rsidRPr="00AF567A">
        <w:rPr>
          <w:szCs w:val="24"/>
        </w:rPr>
        <w:t xml:space="preserve">Assists the Discovery &amp; Systems Librarian with training staff in metadata, cataloguing, and activation tasks. </w:t>
      </w:r>
    </w:p>
    <w:p w14:paraId="3D364C5F" w14:textId="77777777" w:rsidR="00AF567A" w:rsidRPr="00AF567A" w:rsidRDefault="00AF567A" w:rsidP="00AF567A">
      <w:pPr>
        <w:pStyle w:val="ListParagraph"/>
        <w:numPr>
          <w:ilvl w:val="0"/>
          <w:numId w:val="4"/>
        </w:numPr>
        <w:rPr>
          <w:szCs w:val="24"/>
        </w:rPr>
      </w:pPr>
      <w:r w:rsidRPr="00AF567A">
        <w:rPr>
          <w:szCs w:val="24"/>
        </w:rPr>
        <w:t xml:space="preserve">Supporting assessment and improvement of cataloguing procedures </w:t>
      </w:r>
    </w:p>
    <w:p w14:paraId="12197011" w14:textId="2DFF1221" w:rsidR="000D722E" w:rsidRPr="00AF567A" w:rsidRDefault="00AF567A" w:rsidP="00FD4A6C">
      <w:pPr>
        <w:pStyle w:val="ListParagraph"/>
        <w:numPr>
          <w:ilvl w:val="0"/>
          <w:numId w:val="3"/>
        </w:numPr>
        <w:spacing w:after="0"/>
        <w:textAlignment w:val="baseline"/>
        <w:rPr>
          <w:rFonts w:cs="Arial"/>
        </w:rPr>
      </w:pPr>
      <w:r w:rsidRPr="00AF567A">
        <w:rPr>
          <w:szCs w:val="24"/>
        </w:rPr>
        <w:t xml:space="preserve">Keeps abreast of changes in cataloguing practices. </w:t>
      </w:r>
    </w:p>
    <w:p w14:paraId="01175ED1" w14:textId="77777777" w:rsidR="006C5F52" w:rsidRPr="006C5F52" w:rsidRDefault="006C5F52" w:rsidP="006C5F52">
      <w:pPr>
        <w:pStyle w:val="paragraph"/>
        <w:spacing w:before="0" w:beforeAutospacing="0" w:after="0" w:afterAutospacing="0"/>
        <w:textAlignment w:val="baseline"/>
        <w:rPr>
          <w:rFonts w:ascii="Arial" w:hAnsi="Arial" w:cs="Arial"/>
        </w:rPr>
      </w:pPr>
    </w:p>
    <w:p w14:paraId="40983596" w14:textId="7AD6F69E" w:rsidR="00A133B8" w:rsidRPr="003B48E3" w:rsidRDefault="00EF7562" w:rsidP="00AE314D">
      <w:pPr>
        <w:pStyle w:val="Heading5"/>
        <w:rPr>
          <w:rFonts w:cs="Arial"/>
        </w:rPr>
      </w:pPr>
      <w:r>
        <w:rPr>
          <w:rFonts w:cs="Arial"/>
        </w:rPr>
        <w:t>Electronic R</w:t>
      </w:r>
      <w:r w:rsidR="00F01C7F">
        <w:rPr>
          <w:rFonts w:cs="Arial"/>
        </w:rPr>
        <w:t>esources</w:t>
      </w:r>
    </w:p>
    <w:p w14:paraId="0881C848" w14:textId="77777777" w:rsidR="00AF1E08" w:rsidRPr="00AF1E08" w:rsidRDefault="00AF1E08" w:rsidP="00AF1E08">
      <w:pPr>
        <w:pStyle w:val="ListParagraph"/>
        <w:numPr>
          <w:ilvl w:val="0"/>
          <w:numId w:val="4"/>
        </w:numPr>
        <w:rPr>
          <w:szCs w:val="24"/>
        </w:rPr>
      </w:pPr>
      <w:r w:rsidRPr="00AF1E08">
        <w:rPr>
          <w:szCs w:val="24"/>
        </w:rPr>
        <w:t xml:space="preserve">Activates newly acquired electronic resources, including </w:t>
      </w:r>
      <w:proofErr w:type="spellStart"/>
      <w:r w:rsidRPr="00AF1E08">
        <w:rPr>
          <w:szCs w:val="24"/>
        </w:rPr>
        <w:t>ebooks</w:t>
      </w:r>
      <w:proofErr w:type="spellEnd"/>
      <w:r w:rsidRPr="00AF1E08">
        <w:rPr>
          <w:szCs w:val="24"/>
        </w:rPr>
        <w:t xml:space="preserve">, electronic serials, and electronic collections. </w:t>
      </w:r>
    </w:p>
    <w:p w14:paraId="2370C48E" w14:textId="77777777" w:rsidR="00AF1E08" w:rsidRPr="00AF1E08" w:rsidRDefault="00AF1E08" w:rsidP="00AF1E08">
      <w:pPr>
        <w:pStyle w:val="ListParagraph"/>
        <w:numPr>
          <w:ilvl w:val="0"/>
          <w:numId w:val="4"/>
        </w:numPr>
        <w:rPr>
          <w:szCs w:val="24"/>
        </w:rPr>
      </w:pPr>
      <w:r w:rsidRPr="00AF1E08">
        <w:rPr>
          <w:szCs w:val="24"/>
        </w:rPr>
        <w:t xml:space="preserve">Ensures that portfolios for electronic resources not found in community or consortial electronic collections are available on a timely basis, with attention to the needs of the academic community and in accordance with Library guidelines. </w:t>
      </w:r>
    </w:p>
    <w:p w14:paraId="5470ED41" w14:textId="41B32E19" w:rsidR="00AF1E08" w:rsidRPr="00AF1E08" w:rsidRDefault="00AF1E08" w:rsidP="00AF1E08">
      <w:pPr>
        <w:pStyle w:val="ListParagraph"/>
        <w:numPr>
          <w:ilvl w:val="0"/>
          <w:numId w:val="4"/>
        </w:numPr>
        <w:rPr>
          <w:szCs w:val="24"/>
        </w:rPr>
      </w:pPr>
      <w:r w:rsidRPr="00AF1E08">
        <w:rPr>
          <w:szCs w:val="24"/>
        </w:rPr>
        <w:t>Adds, loads</w:t>
      </w:r>
      <w:r w:rsidR="006C1FF9">
        <w:rPr>
          <w:szCs w:val="24"/>
        </w:rPr>
        <w:t>,</w:t>
      </w:r>
      <w:r w:rsidRPr="00AF1E08">
        <w:rPr>
          <w:szCs w:val="24"/>
        </w:rPr>
        <w:t xml:space="preserve"> and modifies portfolios for local collections. </w:t>
      </w:r>
    </w:p>
    <w:p w14:paraId="4F7674BD" w14:textId="77777777" w:rsidR="00AF1E08" w:rsidRPr="00AF1E08" w:rsidRDefault="00AF1E08" w:rsidP="00AF1E08">
      <w:pPr>
        <w:pStyle w:val="ListParagraph"/>
        <w:numPr>
          <w:ilvl w:val="0"/>
          <w:numId w:val="4"/>
        </w:numPr>
        <w:rPr>
          <w:szCs w:val="24"/>
        </w:rPr>
      </w:pPr>
      <w:r w:rsidRPr="00AF1E08">
        <w:rPr>
          <w:szCs w:val="24"/>
        </w:rPr>
        <w:t xml:space="preserve">Tests access for newly acquired and existing titles. </w:t>
      </w:r>
    </w:p>
    <w:p w14:paraId="789B57AB" w14:textId="77777777" w:rsidR="00AF1E08" w:rsidRPr="00AF1E08" w:rsidRDefault="00AF1E08" w:rsidP="00AF1E08">
      <w:pPr>
        <w:pStyle w:val="ListParagraph"/>
        <w:numPr>
          <w:ilvl w:val="0"/>
          <w:numId w:val="4"/>
        </w:numPr>
        <w:rPr>
          <w:szCs w:val="24"/>
        </w:rPr>
      </w:pPr>
      <w:r w:rsidRPr="00AF1E08">
        <w:rPr>
          <w:szCs w:val="24"/>
        </w:rPr>
        <w:t xml:space="preserve">Identifies and resolves or escalates issues with electronic collections and electronic portfolios. </w:t>
      </w:r>
    </w:p>
    <w:p w14:paraId="7F55A269" w14:textId="77777777" w:rsidR="00AF1E08" w:rsidRPr="00AF1E08" w:rsidRDefault="00AF1E08" w:rsidP="00AF1E08">
      <w:pPr>
        <w:pStyle w:val="ListParagraph"/>
        <w:numPr>
          <w:ilvl w:val="0"/>
          <w:numId w:val="4"/>
        </w:numPr>
        <w:rPr>
          <w:szCs w:val="24"/>
        </w:rPr>
      </w:pPr>
      <w:r w:rsidRPr="00AF1E08">
        <w:rPr>
          <w:szCs w:val="24"/>
        </w:rPr>
        <w:t xml:space="preserve">Supplements electronic portfolio records with digital rights management (DRM) and license limitations. </w:t>
      </w:r>
    </w:p>
    <w:p w14:paraId="4A179CC4" w14:textId="77777777" w:rsidR="00AF1E08" w:rsidRPr="00AF1E08" w:rsidRDefault="00AF1E08" w:rsidP="00AF1E08">
      <w:pPr>
        <w:pStyle w:val="ListParagraph"/>
        <w:numPr>
          <w:ilvl w:val="0"/>
          <w:numId w:val="4"/>
        </w:numPr>
        <w:rPr>
          <w:szCs w:val="24"/>
        </w:rPr>
      </w:pPr>
      <w:r w:rsidRPr="00AF1E08">
        <w:rPr>
          <w:szCs w:val="24"/>
        </w:rPr>
        <w:t xml:space="preserve">Coordinates resolution of proxy issues and other access issues with library systems staff. </w:t>
      </w:r>
    </w:p>
    <w:p w14:paraId="3F11ABD4" w14:textId="77777777" w:rsidR="00AF1E08" w:rsidRPr="00AF1E08" w:rsidRDefault="00AF1E08" w:rsidP="00AF1E08">
      <w:pPr>
        <w:pStyle w:val="ListParagraph"/>
        <w:numPr>
          <w:ilvl w:val="0"/>
          <w:numId w:val="4"/>
        </w:numPr>
        <w:rPr>
          <w:szCs w:val="24"/>
        </w:rPr>
      </w:pPr>
      <w:r w:rsidRPr="00AF1E08">
        <w:rPr>
          <w:szCs w:val="24"/>
        </w:rPr>
        <w:t xml:space="preserve">Communicates with serials vendors to register electronic serials. </w:t>
      </w:r>
    </w:p>
    <w:p w14:paraId="3F262A08" w14:textId="77777777" w:rsidR="00AF1E08" w:rsidRPr="00AF1E08" w:rsidRDefault="00AF1E08" w:rsidP="00AF1E08">
      <w:pPr>
        <w:pStyle w:val="ListParagraph"/>
        <w:numPr>
          <w:ilvl w:val="0"/>
          <w:numId w:val="4"/>
        </w:numPr>
        <w:rPr>
          <w:szCs w:val="24"/>
        </w:rPr>
      </w:pPr>
      <w:r w:rsidRPr="00AF1E08">
        <w:rPr>
          <w:szCs w:val="24"/>
        </w:rPr>
        <w:t xml:space="preserve">Confirms and corrects coverage for electronic serials in the Library Services Platform (LSP) according to library guidelines. </w:t>
      </w:r>
    </w:p>
    <w:p w14:paraId="1DF35C54" w14:textId="77777777" w:rsidR="00AF1E08" w:rsidRPr="00AF1E08" w:rsidRDefault="00AF1E08" w:rsidP="00AF1E08">
      <w:pPr>
        <w:pStyle w:val="ListParagraph"/>
        <w:numPr>
          <w:ilvl w:val="0"/>
          <w:numId w:val="4"/>
        </w:numPr>
        <w:rPr>
          <w:szCs w:val="24"/>
        </w:rPr>
      </w:pPr>
      <w:r w:rsidRPr="00AF1E08">
        <w:rPr>
          <w:szCs w:val="24"/>
        </w:rPr>
        <w:t xml:space="preserve">Identifies and resolves issues with electronic portfolios, escalating to vendors or library systems staff when necessary. </w:t>
      </w:r>
    </w:p>
    <w:p w14:paraId="07A1FE2A" w14:textId="77777777" w:rsidR="00AF1E08" w:rsidRPr="00AF1E08" w:rsidRDefault="00AF1E08" w:rsidP="00AF1E08">
      <w:pPr>
        <w:pStyle w:val="ListParagraph"/>
        <w:numPr>
          <w:ilvl w:val="0"/>
          <w:numId w:val="4"/>
        </w:numPr>
        <w:rPr>
          <w:szCs w:val="24"/>
        </w:rPr>
      </w:pPr>
      <w:r w:rsidRPr="00AF1E08">
        <w:rPr>
          <w:szCs w:val="24"/>
        </w:rPr>
        <w:t xml:space="preserve">Triages and works on broken link reports and Community Zone Updates Task List. </w:t>
      </w:r>
    </w:p>
    <w:p w14:paraId="5B8DD110" w14:textId="77777777" w:rsidR="00AF1E08" w:rsidRPr="00AF1E08" w:rsidRDefault="00AF1E08" w:rsidP="00AF1E08">
      <w:pPr>
        <w:pStyle w:val="ListParagraph"/>
        <w:numPr>
          <w:ilvl w:val="0"/>
          <w:numId w:val="4"/>
        </w:numPr>
        <w:rPr>
          <w:szCs w:val="24"/>
        </w:rPr>
      </w:pPr>
      <w:r w:rsidRPr="00AF1E08">
        <w:rPr>
          <w:szCs w:val="24"/>
        </w:rPr>
        <w:t xml:space="preserve">Assists Discovery &amp; Systems Librarian in manual reconciliation of electronic portfolios. </w:t>
      </w:r>
    </w:p>
    <w:p w14:paraId="5463AEF7" w14:textId="390E8490" w:rsidR="00E947D4" w:rsidRPr="00AF1E08" w:rsidRDefault="00AF1E08" w:rsidP="00AF1E08">
      <w:pPr>
        <w:pStyle w:val="ListParagraph"/>
        <w:numPr>
          <w:ilvl w:val="0"/>
          <w:numId w:val="4"/>
        </w:numPr>
        <w:rPr>
          <w:szCs w:val="24"/>
        </w:rPr>
      </w:pPr>
      <w:r w:rsidRPr="00AF1E08">
        <w:rPr>
          <w:szCs w:val="24"/>
        </w:rPr>
        <w:t>Assists Discovery &amp; Systems Librarian in maintenance of shared network zone electronic collections managed on behalf of the consortium by Trent University.</w:t>
      </w:r>
    </w:p>
    <w:p w14:paraId="6DEC2F1C" w14:textId="4E54C876" w:rsidR="000D722E" w:rsidRDefault="00202A06" w:rsidP="000D722E">
      <w:pPr>
        <w:pStyle w:val="Heading5"/>
        <w:rPr>
          <w:rFonts w:cs="Arial"/>
        </w:rPr>
      </w:pPr>
      <w:r>
        <w:rPr>
          <w:rFonts w:cs="Arial"/>
        </w:rPr>
        <w:lastRenderedPageBreak/>
        <w:t>Digital Collections &amp; Repositories</w:t>
      </w:r>
    </w:p>
    <w:p w14:paraId="317FDF42" w14:textId="77777777" w:rsidR="00202A06" w:rsidRPr="00202A06" w:rsidRDefault="00202A06" w:rsidP="00202A06">
      <w:pPr>
        <w:pStyle w:val="Heading5"/>
        <w:numPr>
          <w:ilvl w:val="0"/>
          <w:numId w:val="10"/>
        </w:numPr>
        <w:rPr>
          <w:rFonts w:eastAsiaTheme="minorHAnsi" w:cs="Arial"/>
          <w:b w:val="0"/>
          <w:color w:val="auto"/>
          <w:szCs w:val="24"/>
        </w:rPr>
      </w:pPr>
      <w:r w:rsidRPr="00202A06">
        <w:rPr>
          <w:rFonts w:eastAsiaTheme="minorHAnsi" w:cs="Arial"/>
          <w:b w:val="0"/>
          <w:color w:val="auto"/>
          <w:szCs w:val="24"/>
        </w:rPr>
        <w:t xml:space="preserve">Mediates and assesses repository submissions for structure, layout, accessibility, intellectual property concerns, confidentiality, and other local criteria provided by the Digital Scholarship Librarian. </w:t>
      </w:r>
    </w:p>
    <w:p w14:paraId="798897F5" w14:textId="77777777" w:rsidR="00202A06" w:rsidRPr="00202A06" w:rsidRDefault="00202A06" w:rsidP="00202A06">
      <w:pPr>
        <w:pStyle w:val="Heading5"/>
        <w:numPr>
          <w:ilvl w:val="0"/>
          <w:numId w:val="10"/>
        </w:numPr>
        <w:rPr>
          <w:rFonts w:eastAsiaTheme="minorHAnsi" w:cs="Arial"/>
          <w:b w:val="0"/>
          <w:color w:val="auto"/>
          <w:szCs w:val="24"/>
        </w:rPr>
      </w:pPr>
      <w:r w:rsidRPr="00202A06">
        <w:rPr>
          <w:rFonts w:eastAsiaTheme="minorHAnsi" w:cs="Arial"/>
          <w:b w:val="0"/>
          <w:color w:val="auto"/>
          <w:szCs w:val="24"/>
        </w:rPr>
        <w:t xml:space="preserve">Supports quality assurance activities, including cleaning metadata and remediating hosted content. </w:t>
      </w:r>
    </w:p>
    <w:p w14:paraId="461F7A02" w14:textId="77777777" w:rsidR="00202A06" w:rsidRPr="00202A06" w:rsidRDefault="00202A06" w:rsidP="00202A06">
      <w:pPr>
        <w:pStyle w:val="Heading5"/>
        <w:numPr>
          <w:ilvl w:val="0"/>
          <w:numId w:val="10"/>
        </w:numPr>
        <w:rPr>
          <w:rFonts w:eastAsiaTheme="minorHAnsi" w:cs="Arial"/>
          <w:b w:val="0"/>
          <w:color w:val="auto"/>
          <w:szCs w:val="24"/>
        </w:rPr>
      </w:pPr>
      <w:r w:rsidRPr="00202A06">
        <w:rPr>
          <w:rFonts w:eastAsiaTheme="minorHAnsi" w:cs="Arial"/>
          <w:b w:val="0"/>
          <w:color w:val="auto"/>
          <w:szCs w:val="24"/>
        </w:rPr>
        <w:t xml:space="preserve">Creates and enhances metadata for each item to increase understanding and discoverability. </w:t>
      </w:r>
    </w:p>
    <w:p w14:paraId="31C3E1F7" w14:textId="77777777" w:rsidR="00202A06" w:rsidRPr="00202A06" w:rsidRDefault="00202A06" w:rsidP="00202A06">
      <w:pPr>
        <w:pStyle w:val="Heading5"/>
        <w:numPr>
          <w:ilvl w:val="0"/>
          <w:numId w:val="10"/>
        </w:numPr>
        <w:rPr>
          <w:rFonts w:eastAsiaTheme="minorHAnsi" w:cs="Arial"/>
          <w:b w:val="0"/>
          <w:color w:val="auto"/>
          <w:szCs w:val="24"/>
        </w:rPr>
      </w:pPr>
      <w:r w:rsidRPr="00202A06">
        <w:rPr>
          <w:rFonts w:eastAsiaTheme="minorHAnsi" w:cs="Arial"/>
          <w:b w:val="0"/>
          <w:color w:val="auto"/>
          <w:szCs w:val="24"/>
        </w:rPr>
        <w:t xml:space="preserve">Processes submissions for long-term discoverability, access, and use. </w:t>
      </w:r>
    </w:p>
    <w:p w14:paraId="6F981FFF" w14:textId="77777777" w:rsidR="00202A06" w:rsidRPr="00202A06" w:rsidRDefault="00202A06" w:rsidP="00202A06">
      <w:pPr>
        <w:pStyle w:val="Heading5"/>
        <w:numPr>
          <w:ilvl w:val="0"/>
          <w:numId w:val="10"/>
        </w:numPr>
        <w:rPr>
          <w:rFonts w:eastAsiaTheme="minorHAnsi" w:cs="Arial"/>
          <w:b w:val="0"/>
          <w:color w:val="auto"/>
          <w:szCs w:val="24"/>
        </w:rPr>
      </w:pPr>
      <w:r w:rsidRPr="00202A06">
        <w:rPr>
          <w:rFonts w:eastAsiaTheme="minorHAnsi" w:cs="Arial"/>
          <w:b w:val="0"/>
          <w:color w:val="auto"/>
          <w:szCs w:val="24"/>
        </w:rPr>
        <w:t xml:space="preserve">Manages user permissions and access. </w:t>
      </w:r>
    </w:p>
    <w:p w14:paraId="0F93F0D8" w14:textId="77777777" w:rsidR="00202A06" w:rsidRPr="00202A06" w:rsidRDefault="00202A06" w:rsidP="00202A06">
      <w:pPr>
        <w:pStyle w:val="Heading5"/>
        <w:numPr>
          <w:ilvl w:val="0"/>
          <w:numId w:val="10"/>
        </w:numPr>
        <w:rPr>
          <w:rFonts w:cs="Arial"/>
        </w:rPr>
      </w:pPr>
      <w:r w:rsidRPr="00202A06">
        <w:rPr>
          <w:rFonts w:eastAsiaTheme="minorHAnsi" w:cs="Arial"/>
          <w:b w:val="0"/>
          <w:color w:val="auto"/>
          <w:szCs w:val="24"/>
        </w:rPr>
        <w:t xml:space="preserve">Supports assessment, documentation, and improvement of the repository </w:t>
      </w:r>
      <w:proofErr w:type="gramStart"/>
      <w:r w:rsidRPr="00202A06">
        <w:rPr>
          <w:rFonts w:eastAsiaTheme="minorHAnsi" w:cs="Arial"/>
          <w:b w:val="0"/>
          <w:color w:val="auto"/>
          <w:szCs w:val="24"/>
        </w:rPr>
        <w:t>service</w:t>
      </w:r>
      <w:proofErr w:type="gramEnd"/>
    </w:p>
    <w:p w14:paraId="3033DE27" w14:textId="77777777" w:rsidR="00202A06" w:rsidRPr="00202A06" w:rsidRDefault="00202A06" w:rsidP="00202A06">
      <w:pPr>
        <w:pStyle w:val="Heading5"/>
        <w:ind w:left="360"/>
        <w:rPr>
          <w:rFonts w:cs="Arial"/>
        </w:rPr>
      </w:pPr>
    </w:p>
    <w:p w14:paraId="0D9465A2" w14:textId="77777777" w:rsidR="000D722E" w:rsidRPr="000D722E" w:rsidRDefault="000D722E" w:rsidP="000D722E">
      <w:pPr>
        <w:pStyle w:val="Heading5"/>
        <w:rPr>
          <w:rFonts w:cs="Arial"/>
        </w:rPr>
      </w:pPr>
      <w:r w:rsidRPr="000D722E">
        <w:rPr>
          <w:rFonts w:cs="Arial"/>
        </w:rPr>
        <w:t>Other </w:t>
      </w:r>
    </w:p>
    <w:p w14:paraId="33B53540" w14:textId="77777777" w:rsidR="009145EC" w:rsidRPr="009145EC" w:rsidRDefault="009145EC" w:rsidP="009145EC">
      <w:pPr>
        <w:pStyle w:val="ListParagraph"/>
        <w:numPr>
          <w:ilvl w:val="0"/>
          <w:numId w:val="11"/>
        </w:numPr>
        <w:ind w:left="360"/>
        <w:rPr>
          <w:rFonts w:cs="Arial"/>
          <w:szCs w:val="24"/>
        </w:rPr>
      </w:pPr>
      <w:r w:rsidRPr="009145EC">
        <w:rPr>
          <w:rFonts w:cs="Arial"/>
          <w:szCs w:val="24"/>
        </w:rPr>
        <w:t xml:space="preserve">Contributes to Library &amp; Archives special projects as required.  </w:t>
      </w:r>
    </w:p>
    <w:p w14:paraId="308ACEE1" w14:textId="77777777" w:rsidR="009145EC" w:rsidRPr="009145EC" w:rsidRDefault="009145EC" w:rsidP="009145EC">
      <w:pPr>
        <w:pStyle w:val="ListParagraph"/>
        <w:numPr>
          <w:ilvl w:val="0"/>
          <w:numId w:val="11"/>
        </w:numPr>
        <w:ind w:left="360"/>
        <w:rPr>
          <w:rFonts w:cs="Arial"/>
          <w:szCs w:val="24"/>
        </w:rPr>
      </w:pPr>
      <w:r w:rsidRPr="009145EC">
        <w:rPr>
          <w:rFonts w:cs="Arial"/>
          <w:szCs w:val="24"/>
        </w:rPr>
        <w:t xml:space="preserve">Sits on Library &amp; Archives committees as needed and with the approval of the Discovery &amp; Systems Librarian.  </w:t>
      </w:r>
    </w:p>
    <w:p w14:paraId="2CCA7778" w14:textId="29781A8C" w:rsidR="000D722E" w:rsidRPr="000D722E" w:rsidRDefault="009145EC" w:rsidP="009145EC">
      <w:pPr>
        <w:pStyle w:val="ListParagraph"/>
        <w:numPr>
          <w:ilvl w:val="0"/>
          <w:numId w:val="11"/>
        </w:numPr>
        <w:ind w:left="360"/>
        <w:rPr>
          <w:rFonts w:cs="Arial"/>
          <w:szCs w:val="24"/>
        </w:rPr>
      </w:pPr>
      <w:r w:rsidRPr="009145EC">
        <w:rPr>
          <w:rFonts w:cs="Arial"/>
          <w:szCs w:val="24"/>
        </w:rPr>
        <w:t xml:space="preserve">Performs other duties as assigned by the Discovery &amp; Systems Librarian.  </w:t>
      </w:r>
    </w:p>
    <w:p w14:paraId="1FA25604" w14:textId="77777777" w:rsidR="009145EC" w:rsidRDefault="009145EC" w:rsidP="004E235F">
      <w:pPr>
        <w:pStyle w:val="Heading4"/>
        <w:rPr>
          <w:rFonts w:ascii="Arial" w:hAnsi="Arial" w:cs="Arial"/>
        </w:rPr>
      </w:pPr>
    </w:p>
    <w:p w14:paraId="588D4E3A" w14:textId="4080935E"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03CA828B" w:rsidR="00A133B8" w:rsidRDefault="003E2047" w:rsidP="003E2047">
      <w:pPr>
        <w:pStyle w:val="ListParagraph"/>
        <w:numPr>
          <w:ilvl w:val="0"/>
          <w:numId w:val="13"/>
        </w:numPr>
        <w:rPr>
          <w:rFonts w:cs="Arial"/>
          <w:szCs w:val="24"/>
        </w:rPr>
      </w:pPr>
      <w:r w:rsidRPr="003E2047">
        <w:rPr>
          <w:rFonts w:cs="Arial"/>
          <w:szCs w:val="24"/>
        </w:rPr>
        <w:t xml:space="preserve">An undergraduate university degree (4 year) required </w:t>
      </w:r>
      <w:r w:rsidRPr="003E2047">
        <w:rPr>
          <w:rFonts w:cs="Arial"/>
          <w:b/>
          <w:bCs/>
          <w:i/>
          <w:iCs/>
          <w:szCs w:val="24"/>
        </w:rPr>
        <w:t>and</w:t>
      </w:r>
      <w:r w:rsidRPr="003E2047">
        <w:rPr>
          <w:rFonts w:cs="Arial"/>
          <w:szCs w:val="24"/>
        </w:rPr>
        <w:t xml:space="preserve"> a Library &amp; Information Technician Diploma (2 year) or an acceptable equivalent combination of education and experience.</w:t>
      </w:r>
    </w:p>
    <w:p w14:paraId="74AA2064" w14:textId="77777777" w:rsidR="000D722E" w:rsidRPr="000D722E" w:rsidRDefault="000D722E" w:rsidP="000D722E">
      <w:pPr>
        <w:pStyle w:val="ListParagraph"/>
        <w:ind w:left="360"/>
        <w:rPr>
          <w:rFonts w:cs="Arial"/>
          <w:szCs w:val="24"/>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1E8ADB7" w14:textId="77777777" w:rsidR="003E2047" w:rsidRPr="003E2047" w:rsidRDefault="003E2047" w:rsidP="003E2047">
      <w:pPr>
        <w:pStyle w:val="ListParagraph"/>
        <w:numPr>
          <w:ilvl w:val="0"/>
          <w:numId w:val="12"/>
        </w:numPr>
        <w:ind w:left="360"/>
        <w:rPr>
          <w:rFonts w:cs="Arial"/>
          <w:szCs w:val="24"/>
        </w:rPr>
      </w:pPr>
      <w:r w:rsidRPr="003E2047">
        <w:rPr>
          <w:rFonts w:cs="Arial"/>
          <w:szCs w:val="24"/>
        </w:rPr>
        <w:t xml:space="preserve">Minimum of five (5) years of experience in libraries (academic libraries preferred), showing progressive experience in cataloguing. </w:t>
      </w:r>
    </w:p>
    <w:p w14:paraId="5A90809A" w14:textId="77777777" w:rsidR="003E2047" w:rsidRPr="003E2047" w:rsidRDefault="003E2047" w:rsidP="003E2047">
      <w:pPr>
        <w:pStyle w:val="ListParagraph"/>
        <w:numPr>
          <w:ilvl w:val="0"/>
          <w:numId w:val="12"/>
        </w:numPr>
        <w:ind w:left="360"/>
        <w:rPr>
          <w:rFonts w:cs="Arial"/>
          <w:szCs w:val="24"/>
        </w:rPr>
      </w:pPr>
      <w:r w:rsidRPr="003E2047">
        <w:rPr>
          <w:rFonts w:cs="Arial"/>
          <w:szCs w:val="24"/>
        </w:rPr>
        <w:t xml:space="preserve">Minimum of three (3) years of experience working with Integrated Library Systems (ILS) or Library Services Platforms (LSP), including modules for acquisitions and/or cataloguing, and developing or working with system-generated reports.  </w:t>
      </w:r>
    </w:p>
    <w:p w14:paraId="185A32AD" w14:textId="77777777" w:rsidR="003E2047" w:rsidRPr="003E2047" w:rsidRDefault="003E2047" w:rsidP="003E2047">
      <w:pPr>
        <w:pStyle w:val="ListParagraph"/>
        <w:numPr>
          <w:ilvl w:val="0"/>
          <w:numId w:val="12"/>
        </w:numPr>
        <w:ind w:left="360"/>
        <w:rPr>
          <w:rFonts w:cs="Arial"/>
          <w:szCs w:val="24"/>
        </w:rPr>
      </w:pPr>
      <w:r w:rsidRPr="003E2047">
        <w:rPr>
          <w:rFonts w:cs="Arial"/>
          <w:szCs w:val="24"/>
        </w:rPr>
        <w:t xml:space="preserve">Experience with cataloguing print and electronic resources and knowledge of MARC, LCSH, RDA, and Library of Congress classification is required. </w:t>
      </w:r>
    </w:p>
    <w:p w14:paraId="36D92C9F" w14:textId="77777777" w:rsidR="003E2047" w:rsidRPr="003E2047" w:rsidRDefault="003E2047" w:rsidP="003E2047">
      <w:pPr>
        <w:pStyle w:val="ListParagraph"/>
        <w:numPr>
          <w:ilvl w:val="0"/>
          <w:numId w:val="12"/>
        </w:numPr>
        <w:ind w:left="360"/>
        <w:rPr>
          <w:rFonts w:cs="Arial"/>
          <w:szCs w:val="24"/>
        </w:rPr>
      </w:pPr>
      <w:r w:rsidRPr="003E2047">
        <w:rPr>
          <w:rFonts w:cs="Arial"/>
          <w:szCs w:val="24"/>
        </w:rPr>
        <w:t xml:space="preserve">Experience with spreadsheet and database software applications.  </w:t>
      </w:r>
    </w:p>
    <w:p w14:paraId="1F13B96F" w14:textId="77777777" w:rsidR="003E2047" w:rsidRPr="003E2047" w:rsidRDefault="003E2047" w:rsidP="003E2047">
      <w:pPr>
        <w:pStyle w:val="ListParagraph"/>
        <w:numPr>
          <w:ilvl w:val="0"/>
          <w:numId w:val="12"/>
        </w:numPr>
        <w:ind w:left="360"/>
        <w:rPr>
          <w:rFonts w:cs="Arial"/>
          <w:szCs w:val="24"/>
        </w:rPr>
      </w:pPr>
      <w:r w:rsidRPr="003E2047">
        <w:rPr>
          <w:rFonts w:cs="Arial"/>
          <w:szCs w:val="24"/>
        </w:rPr>
        <w:t xml:space="preserve">Proficiency with Microsoft Office, Adobe, HTML, XML, and comfortable learning and using new technologies and applications.  </w:t>
      </w:r>
    </w:p>
    <w:p w14:paraId="518A7235" w14:textId="77777777" w:rsidR="003E2047" w:rsidRPr="003E2047" w:rsidRDefault="003E2047" w:rsidP="003E2047">
      <w:pPr>
        <w:pStyle w:val="ListParagraph"/>
        <w:numPr>
          <w:ilvl w:val="0"/>
          <w:numId w:val="12"/>
        </w:numPr>
        <w:ind w:left="360"/>
        <w:rPr>
          <w:rFonts w:cs="Arial"/>
          <w:szCs w:val="24"/>
        </w:rPr>
      </w:pPr>
      <w:r w:rsidRPr="003E2047">
        <w:rPr>
          <w:rFonts w:cs="Arial"/>
          <w:szCs w:val="24"/>
        </w:rPr>
        <w:t xml:space="preserve">Proven ability to produce quality work with a high degree of accuracy, while managing multiple and completing priorities and deadlines.  </w:t>
      </w:r>
    </w:p>
    <w:p w14:paraId="50D47471" w14:textId="77777777" w:rsidR="003E2047" w:rsidRPr="003E2047" w:rsidRDefault="003E2047" w:rsidP="003E2047">
      <w:pPr>
        <w:pStyle w:val="ListParagraph"/>
        <w:numPr>
          <w:ilvl w:val="0"/>
          <w:numId w:val="12"/>
        </w:numPr>
        <w:ind w:left="360"/>
        <w:rPr>
          <w:rFonts w:cs="Arial"/>
          <w:szCs w:val="24"/>
        </w:rPr>
      </w:pPr>
      <w:r w:rsidRPr="003E2047">
        <w:rPr>
          <w:rFonts w:cs="Arial"/>
          <w:szCs w:val="24"/>
        </w:rPr>
        <w:t xml:space="preserve">Ability to work both independently and as part of a team, with awareness of when to take initiative and when to consult with others.  </w:t>
      </w:r>
    </w:p>
    <w:p w14:paraId="400F16E0" w14:textId="77777777" w:rsidR="003E2047" w:rsidRPr="003E2047" w:rsidRDefault="003E2047" w:rsidP="003E2047">
      <w:pPr>
        <w:pStyle w:val="ListParagraph"/>
        <w:numPr>
          <w:ilvl w:val="0"/>
          <w:numId w:val="12"/>
        </w:numPr>
        <w:ind w:left="360"/>
        <w:rPr>
          <w:rFonts w:cs="Arial"/>
          <w:szCs w:val="24"/>
        </w:rPr>
      </w:pPr>
      <w:r w:rsidRPr="003E2047">
        <w:rPr>
          <w:rFonts w:cs="Arial"/>
          <w:szCs w:val="24"/>
        </w:rPr>
        <w:lastRenderedPageBreak/>
        <w:t xml:space="preserve">Excellent verbal and written communication skills  </w:t>
      </w:r>
    </w:p>
    <w:p w14:paraId="38407C3D" w14:textId="77777777" w:rsidR="003E2047" w:rsidRPr="003E2047" w:rsidRDefault="003E2047" w:rsidP="003E2047">
      <w:pPr>
        <w:pStyle w:val="ListParagraph"/>
        <w:numPr>
          <w:ilvl w:val="0"/>
          <w:numId w:val="12"/>
        </w:numPr>
        <w:ind w:left="360"/>
        <w:rPr>
          <w:rFonts w:cs="Arial"/>
          <w:szCs w:val="24"/>
        </w:rPr>
      </w:pPr>
      <w:r w:rsidRPr="003E2047">
        <w:rPr>
          <w:rFonts w:cs="Arial"/>
          <w:szCs w:val="24"/>
        </w:rPr>
        <w:t xml:space="preserve">Demonstrated analytical ability, initiative, organization and problem-solving skills, and a commitment to continuous improvement.  </w:t>
      </w:r>
    </w:p>
    <w:p w14:paraId="7D5EF107" w14:textId="77777777" w:rsidR="003E2047" w:rsidRPr="003E2047" w:rsidRDefault="003E2047" w:rsidP="003E2047">
      <w:pPr>
        <w:pStyle w:val="ListParagraph"/>
        <w:numPr>
          <w:ilvl w:val="0"/>
          <w:numId w:val="12"/>
        </w:numPr>
        <w:ind w:left="360"/>
        <w:rPr>
          <w:rFonts w:cs="Arial"/>
          <w:szCs w:val="24"/>
        </w:rPr>
      </w:pPr>
      <w:r w:rsidRPr="003E2047">
        <w:rPr>
          <w:rFonts w:cs="Arial"/>
          <w:szCs w:val="24"/>
        </w:rPr>
        <w:t xml:space="preserve">Good judgment and ability to make decisions independently.  </w:t>
      </w:r>
    </w:p>
    <w:p w14:paraId="57E94FB9" w14:textId="77777777" w:rsidR="003E2047" w:rsidRPr="003E2047" w:rsidRDefault="003E2047" w:rsidP="003E2047">
      <w:pPr>
        <w:pStyle w:val="ListParagraph"/>
        <w:numPr>
          <w:ilvl w:val="0"/>
          <w:numId w:val="12"/>
        </w:numPr>
        <w:ind w:left="360"/>
        <w:rPr>
          <w:rFonts w:cs="Arial"/>
          <w:szCs w:val="24"/>
        </w:rPr>
      </w:pPr>
      <w:r w:rsidRPr="003E2047">
        <w:rPr>
          <w:rFonts w:cs="Arial"/>
          <w:szCs w:val="24"/>
        </w:rPr>
        <w:t xml:space="preserve">Experience with Alma is an asset.  </w:t>
      </w:r>
    </w:p>
    <w:p w14:paraId="309E199F" w14:textId="342BB706" w:rsidR="000D722E" w:rsidRPr="000D722E" w:rsidRDefault="003E2047" w:rsidP="003E2047">
      <w:pPr>
        <w:pStyle w:val="ListParagraph"/>
        <w:numPr>
          <w:ilvl w:val="0"/>
          <w:numId w:val="12"/>
        </w:numPr>
        <w:ind w:left="360"/>
        <w:rPr>
          <w:rFonts w:cs="Arial"/>
          <w:szCs w:val="24"/>
        </w:rPr>
      </w:pPr>
      <w:r w:rsidRPr="003E2047">
        <w:rPr>
          <w:rFonts w:cs="Arial"/>
          <w:szCs w:val="24"/>
        </w:rPr>
        <w:t>Experience with electronic resource activations and/or institutional repositories is an asset.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045B04CB" w14:textId="1BF51B80" w:rsidR="00016205" w:rsidRPr="00016205" w:rsidRDefault="00016205" w:rsidP="00016205">
      <w:pPr>
        <w:pStyle w:val="ListParagraph"/>
        <w:numPr>
          <w:ilvl w:val="0"/>
          <w:numId w:val="14"/>
        </w:numPr>
        <w:tabs>
          <w:tab w:val="left" w:pos="540"/>
        </w:tabs>
        <w:ind w:left="360"/>
        <w:rPr>
          <w:rFonts w:cs="Arial"/>
          <w:szCs w:val="24"/>
        </w:rPr>
      </w:pPr>
      <w:r w:rsidRPr="00016205">
        <w:rPr>
          <w:rFonts w:cs="Arial"/>
          <w:szCs w:val="24"/>
        </w:rPr>
        <w:t xml:space="preserve">Lead hand to </w:t>
      </w:r>
      <w:r>
        <w:rPr>
          <w:rFonts w:cs="Arial"/>
          <w:szCs w:val="24"/>
        </w:rPr>
        <w:t>Library metadata</w:t>
      </w:r>
      <w:r w:rsidRPr="00016205">
        <w:rPr>
          <w:rFonts w:cs="Arial"/>
          <w:szCs w:val="24"/>
        </w:rPr>
        <w:t xml:space="preserve"> staff. </w:t>
      </w:r>
    </w:p>
    <w:p w14:paraId="2E72FECD" w14:textId="252CBBB1" w:rsidR="0014517E" w:rsidRPr="00644EFB" w:rsidRDefault="00016205" w:rsidP="00016205">
      <w:pPr>
        <w:pStyle w:val="ListParagraph"/>
        <w:numPr>
          <w:ilvl w:val="0"/>
          <w:numId w:val="14"/>
        </w:numPr>
        <w:tabs>
          <w:tab w:val="left" w:pos="540"/>
        </w:tabs>
        <w:ind w:left="360"/>
      </w:pPr>
      <w:r w:rsidRPr="00016205">
        <w:rPr>
          <w:rFonts w:cs="Arial"/>
          <w:szCs w:val="24"/>
        </w:rPr>
        <w:t>Provide</w:t>
      </w:r>
      <w:r>
        <w:rPr>
          <w:rFonts w:cs="Arial"/>
          <w:szCs w:val="24"/>
        </w:rPr>
        <w:t>s</w:t>
      </w:r>
      <w:r w:rsidRPr="00016205">
        <w:rPr>
          <w:rFonts w:cs="Arial"/>
          <w:szCs w:val="24"/>
        </w:rPr>
        <w:t xml:space="preserve"> training, </w:t>
      </w:r>
      <w:proofErr w:type="gramStart"/>
      <w:r w:rsidRPr="00016205">
        <w:rPr>
          <w:rFonts w:cs="Arial"/>
          <w:szCs w:val="24"/>
        </w:rPr>
        <w:t>guidance</w:t>
      </w:r>
      <w:proofErr w:type="gramEnd"/>
      <w:r w:rsidRPr="00016205">
        <w:rPr>
          <w:rFonts w:cs="Arial"/>
          <w:szCs w:val="24"/>
        </w:rPr>
        <w:t xml:space="preserve"> and direction, assigning and monitoring work for accuracy and completion and providing input into staffing decisions and performance evaluations.   </w:t>
      </w:r>
      <w:r w:rsidR="00542B5E" w:rsidRPr="00542B5E">
        <w:t xml:space="preserve">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314991EF" w14:textId="77777777" w:rsidR="005014C0" w:rsidRPr="005014C0" w:rsidRDefault="005014C0" w:rsidP="005014C0">
      <w:pPr>
        <w:rPr>
          <w:rFonts w:cs="Arial"/>
          <w:szCs w:val="24"/>
        </w:rPr>
      </w:pPr>
      <w:r w:rsidRPr="005014C0">
        <w:rPr>
          <w:rFonts w:cs="Arial"/>
          <w:szCs w:val="24"/>
        </w:rPr>
        <w:t xml:space="preserve">Work requires analytical reasoning to choose the most appropriate course of action from among a variety of possible methods, processes and solutions within limits defined by standard and established practice.  </w:t>
      </w:r>
    </w:p>
    <w:p w14:paraId="6E7054E3" w14:textId="77777777" w:rsidR="005014C0" w:rsidRPr="005014C0" w:rsidRDefault="005014C0" w:rsidP="005014C0">
      <w:pPr>
        <w:rPr>
          <w:rFonts w:cs="Arial"/>
          <w:szCs w:val="24"/>
        </w:rPr>
      </w:pPr>
      <w:r w:rsidRPr="005014C0">
        <w:rPr>
          <w:rFonts w:cs="Arial"/>
          <w:szCs w:val="24"/>
        </w:rPr>
        <w:t xml:space="preserve">Metadata:  </w:t>
      </w:r>
    </w:p>
    <w:p w14:paraId="66758B36" w14:textId="77777777" w:rsidR="005014C0" w:rsidRPr="005014C0" w:rsidRDefault="005014C0" w:rsidP="005014C0">
      <w:pPr>
        <w:pStyle w:val="ListParagraph"/>
        <w:numPr>
          <w:ilvl w:val="0"/>
          <w:numId w:val="15"/>
        </w:numPr>
        <w:rPr>
          <w:rFonts w:cs="Arial"/>
          <w:szCs w:val="24"/>
        </w:rPr>
      </w:pPr>
      <w:r w:rsidRPr="005014C0">
        <w:rPr>
          <w:rFonts w:cs="Arial"/>
          <w:szCs w:val="24"/>
        </w:rPr>
        <w:t xml:space="preserve">Ability to analyze bibliographic records against library standards (including AACR2/RDA), local guidelines, and practices established by the consortia and determine what edits are required. </w:t>
      </w:r>
    </w:p>
    <w:p w14:paraId="466A9579" w14:textId="77777777" w:rsidR="005014C0" w:rsidRPr="005014C0" w:rsidRDefault="005014C0" w:rsidP="005014C0">
      <w:pPr>
        <w:pStyle w:val="ListParagraph"/>
        <w:numPr>
          <w:ilvl w:val="0"/>
          <w:numId w:val="15"/>
        </w:numPr>
        <w:rPr>
          <w:rFonts w:cs="Arial"/>
          <w:szCs w:val="24"/>
        </w:rPr>
      </w:pPr>
      <w:r w:rsidRPr="005014C0">
        <w:rPr>
          <w:rFonts w:cs="Arial"/>
          <w:szCs w:val="24"/>
        </w:rPr>
        <w:t xml:space="preserve">Ability to analyze records and identify errors or omissions.  </w:t>
      </w:r>
    </w:p>
    <w:p w14:paraId="01F50A4B" w14:textId="77777777" w:rsidR="005014C0" w:rsidRPr="005014C0" w:rsidRDefault="005014C0" w:rsidP="005014C0">
      <w:pPr>
        <w:pStyle w:val="ListParagraph"/>
        <w:numPr>
          <w:ilvl w:val="0"/>
          <w:numId w:val="15"/>
        </w:numPr>
        <w:rPr>
          <w:rFonts w:cs="Arial"/>
          <w:szCs w:val="24"/>
        </w:rPr>
      </w:pPr>
      <w:r w:rsidRPr="005014C0">
        <w:rPr>
          <w:rFonts w:cs="Arial"/>
          <w:szCs w:val="24"/>
        </w:rPr>
        <w:t xml:space="preserve">Ability to determine the best source for a record. </w:t>
      </w:r>
    </w:p>
    <w:p w14:paraId="30988FBA" w14:textId="77777777" w:rsidR="005014C0" w:rsidRPr="005014C0" w:rsidRDefault="005014C0" w:rsidP="005014C0">
      <w:pPr>
        <w:rPr>
          <w:rFonts w:cs="Arial"/>
          <w:szCs w:val="24"/>
        </w:rPr>
      </w:pPr>
      <w:r w:rsidRPr="005014C0">
        <w:rPr>
          <w:rFonts w:cs="Arial"/>
          <w:szCs w:val="24"/>
        </w:rPr>
        <w:t xml:space="preserve">Electronic Resources: </w:t>
      </w:r>
    </w:p>
    <w:p w14:paraId="67CE9A0D" w14:textId="77777777" w:rsidR="005014C0" w:rsidRPr="005014C0" w:rsidRDefault="005014C0" w:rsidP="005014C0">
      <w:pPr>
        <w:pStyle w:val="ListParagraph"/>
        <w:numPr>
          <w:ilvl w:val="0"/>
          <w:numId w:val="16"/>
        </w:numPr>
        <w:rPr>
          <w:rFonts w:cs="Arial"/>
          <w:szCs w:val="24"/>
        </w:rPr>
      </w:pPr>
      <w:r w:rsidRPr="005014C0">
        <w:rPr>
          <w:rFonts w:cs="Arial"/>
          <w:szCs w:val="24"/>
        </w:rPr>
        <w:t xml:space="preserve">Work involves searching for existing items in databases, ensuring that all data matches precisely, and linking them. If data does not match, activating new portfolios, editing existing portfolios, or creating new portfolios. </w:t>
      </w:r>
    </w:p>
    <w:p w14:paraId="7BF8E080" w14:textId="77777777" w:rsidR="005014C0" w:rsidRPr="005014C0" w:rsidRDefault="005014C0" w:rsidP="005014C0">
      <w:pPr>
        <w:pStyle w:val="ListParagraph"/>
        <w:numPr>
          <w:ilvl w:val="0"/>
          <w:numId w:val="16"/>
        </w:numPr>
        <w:rPr>
          <w:rFonts w:cs="Arial"/>
          <w:szCs w:val="24"/>
        </w:rPr>
      </w:pPr>
      <w:r w:rsidRPr="005014C0">
        <w:rPr>
          <w:rFonts w:cs="Arial"/>
          <w:szCs w:val="24"/>
        </w:rPr>
        <w:t xml:space="preserve">When triaging linking issues with (and testing links for) Electronic Resources, the incumbent will need to understand the relationship between electronic collections, services, portfolios, and the Central Discovery Index to diagnose how to properly resolve or escalate these issues. </w:t>
      </w:r>
    </w:p>
    <w:p w14:paraId="15C99167" w14:textId="77777777" w:rsidR="005014C0" w:rsidRDefault="005014C0" w:rsidP="005014C0">
      <w:pPr>
        <w:pStyle w:val="ListParagraph"/>
        <w:numPr>
          <w:ilvl w:val="0"/>
          <w:numId w:val="16"/>
        </w:numPr>
        <w:rPr>
          <w:rFonts w:cs="Arial"/>
          <w:szCs w:val="24"/>
        </w:rPr>
      </w:pPr>
      <w:r w:rsidRPr="005014C0">
        <w:rPr>
          <w:rFonts w:cs="Arial"/>
          <w:szCs w:val="24"/>
        </w:rPr>
        <w:t xml:space="preserve">Some knowledge of computer networks and the proxy server will be required to analyze and properly escalate linking issues that require changes to the proxy. </w:t>
      </w:r>
    </w:p>
    <w:p w14:paraId="7EF19D4C" w14:textId="4EF3FB1C" w:rsidR="00B20BEC" w:rsidRPr="00B20BEC" w:rsidRDefault="00B20BEC" w:rsidP="00B20BEC">
      <w:pPr>
        <w:rPr>
          <w:rFonts w:cs="Arial"/>
          <w:szCs w:val="24"/>
        </w:rPr>
      </w:pPr>
      <w:r>
        <w:rPr>
          <w:rFonts w:cs="Arial"/>
          <w:szCs w:val="24"/>
        </w:rPr>
        <w:t>Digital Collections &amp; Repositories</w:t>
      </w:r>
    </w:p>
    <w:p w14:paraId="0BF48894" w14:textId="137172A5" w:rsidR="000F5C8D" w:rsidRDefault="00BF1475" w:rsidP="003F6437">
      <w:pPr>
        <w:pStyle w:val="ListParagraph"/>
        <w:numPr>
          <w:ilvl w:val="0"/>
          <w:numId w:val="16"/>
        </w:numPr>
        <w:rPr>
          <w:rFonts w:cs="Arial"/>
          <w:szCs w:val="24"/>
        </w:rPr>
      </w:pPr>
      <w:r w:rsidRPr="002C4FB9">
        <w:rPr>
          <w:rFonts w:cs="Arial"/>
          <w:szCs w:val="24"/>
        </w:rPr>
        <w:t xml:space="preserve">Ability to assess </w:t>
      </w:r>
      <w:r w:rsidR="007D4106" w:rsidRPr="002C4FB9">
        <w:rPr>
          <w:rFonts w:cs="Arial"/>
          <w:szCs w:val="24"/>
        </w:rPr>
        <w:t>submissions,</w:t>
      </w:r>
      <w:r w:rsidR="00B21116" w:rsidRPr="002C4FB9">
        <w:rPr>
          <w:rFonts w:cs="Arial"/>
          <w:szCs w:val="24"/>
        </w:rPr>
        <w:t xml:space="preserve"> and analyze content and format against accessibility, metadata, </w:t>
      </w:r>
      <w:r w:rsidR="002C4FB9" w:rsidRPr="002C4FB9">
        <w:rPr>
          <w:rFonts w:cs="Arial"/>
          <w:szCs w:val="24"/>
        </w:rPr>
        <w:t>and access requirements.</w:t>
      </w:r>
    </w:p>
    <w:p w14:paraId="5317438E" w14:textId="77777777" w:rsidR="007E08F9" w:rsidRDefault="002C4FB9" w:rsidP="003F6437">
      <w:pPr>
        <w:pStyle w:val="ListParagraph"/>
        <w:numPr>
          <w:ilvl w:val="0"/>
          <w:numId w:val="16"/>
        </w:numPr>
        <w:rPr>
          <w:rFonts w:cs="Arial"/>
          <w:szCs w:val="24"/>
        </w:rPr>
      </w:pPr>
      <w:r>
        <w:rPr>
          <w:rFonts w:cs="Arial"/>
          <w:szCs w:val="24"/>
        </w:rPr>
        <w:t>Ability t</w:t>
      </w:r>
      <w:r w:rsidR="00BB6D40">
        <w:rPr>
          <w:rFonts w:cs="Arial"/>
          <w:szCs w:val="24"/>
        </w:rPr>
        <w:t xml:space="preserve">o analyze content of submission </w:t>
      </w:r>
      <w:proofErr w:type="gramStart"/>
      <w:r w:rsidR="00BB6D40">
        <w:rPr>
          <w:rFonts w:cs="Arial"/>
          <w:szCs w:val="24"/>
        </w:rPr>
        <w:t>in order to</w:t>
      </w:r>
      <w:proofErr w:type="gramEnd"/>
      <w:r w:rsidR="00BB6D40">
        <w:rPr>
          <w:rFonts w:cs="Arial"/>
          <w:szCs w:val="24"/>
        </w:rPr>
        <w:t xml:space="preserve"> create </w:t>
      </w:r>
      <w:r w:rsidR="007E08F9">
        <w:rPr>
          <w:rFonts w:cs="Arial"/>
          <w:szCs w:val="24"/>
        </w:rPr>
        <w:t xml:space="preserve">and enhance </w:t>
      </w:r>
      <w:r w:rsidR="00BB6D40">
        <w:rPr>
          <w:rFonts w:cs="Arial"/>
          <w:szCs w:val="24"/>
        </w:rPr>
        <w:t xml:space="preserve">metadata </w:t>
      </w:r>
      <w:r w:rsidR="007E08F9">
        <w:rPr>
          <w:rFonts w:cs="Arial"/>
          <w:szCs w:val="24"/>
        </w:rPr>
        <w:t>to support effective discoverability.</w:t>
      </w:r>
    </w:p>
    <w:p w14:paraId="5950CEB5" w14:textId="2B49FB7C" w:rsidR="002C4FB9" w:rsidRPr="002C4FB9" w:rsidRDefault="00FC0D70" w:rsidP="003F6437">
      <w:pPr>
        <w:pStyle w:val="ListParagraph"/>
        <w:numPr>
          <w:ilvl w:val="0"/>
          <w:numId w:val="16"/>
        </w:numPr>
        <w:rPr>
          <w:rFonts w:cs="Arial"/>
          <w:szCs w:val="24"/>
        </w:rPr>
      </w:pPr>
      <w:r>
        <w:rPr>
          <w:rFonts w:cs="Arial"/>
          <w:szCs w:val="24"/>
        </w:rPr>
        <w:t>Ability to analyze</w:t>
      </w:r>
      <w:r w:rsidR="00E54EF9">
        <w:rPr>
          <w:rFonts w:cs="Arial"/>
          <w:szCs w:val="24"/>
        </w:rPr>
        <w:t xml:space="preserve"> intellectual property rights against copyright and licensing </w:t>
      </w:r>
      <w:r w:rsidR="00CC2C60">
        <w:rPr>
          <w:rFonts w:cs="Arial"/>
          <w:szCs w:val="24"/>
        </w:rPr>
        <w:t>restrictions, in flag potential issues for the Digital Scholarship Librarian.</w:t>
      </w:r>
    </w:p>
    <w:p w14:paraId="3F285767" w14:textId="77777777" w:rsidR="000F5C8D" w:rsidRPr="00EA1D2B" w:rsidRDefault="000F5C8D" w:rsidP="000F5C8D">
      <w:pPr>
        <w:pStyle w:val="Heading5"/>
        <w:rPr>
          <w:rFonts w:cs="Arial"/>
        </w:rPr>
      </w:pPr>
      <w:r w:rsidRPr="00EA1D2B">
        <w:rPr>
          <w:rFonts w:cs="Arial"/>
        </w:rPr>
        <w:t>Decision Making</w:t>
      </w:r>
    </w:p>
    <w:p w14:paraId="7E4AE714" w14:textId="77777777" w:rsidR="00834204" w:rsidRPr="00834204" w:rsidRDefault="00834204" w:rsidP="00834204">
      <w:pPr>
        <w:rPr>
          <w:rStyle w:val="normaltextrun"/>
          <w:rFonts w:eastAsia="Times New Roman" w:cs="Arial"/>
          <w:color w:val="000000"/>
          <w:szCs w:val="24"/>
        </w:rPr>
      </w:pPr>
      <w:r w:rsidRPr="00834204">
        <w:rPr>
          <w:rStyle w:val="normaltextrun"/>
          <w:rFonts w:eastAsia="Times New Roman" w:cs="Arial"/>
          <w:color w:val="000000"/>
          <w:szCs w:val="24"/>
        </w:rPr>
        <w:t xml:space="preserve">Decisions are standardized but somewhat varied and adaptation is required. The employee receives occasional supervision in carrying out tasks that call for decisions beyond the scope of standard practice. Decisions usually involve determining the best process to carry out the job tasks.  </w:t>
      </w:r>
    </w:p>
    <w:p w14:paraId="1A8FE6B9" w14:textId="77777777" w:rsidR="00834204" w:rsidRPr="00834204" w:rsidRDefault="00834204" w:rsidP="00834204">
      <w:pPr>
        <w:rPr>
          <w:rStyle w:val="normaltextrun"/>
          <w:rFonts w:eastAsia="Times New Roman" w:cs="Arial"/>
          <w:color w:val="000000"/>
          <w:szCs w:val="24"/>
        </w:rPr>
      </w:pPr>
      <w:r w:rsidRPr="00834204">
        <w:rPr>
          <w:rStyle w:val="normaltextrun"/>
          <w:rFonts w:eastAsia="Times New Roman" w:cs="Arial"/>
          <w:color w:val="000000"/>
          <w:szCs w:val="24"/>
        </w:rPr>
        <w:t xml:space="preserve">Examples:  </w:t>
      </w:r>
    </w:p>
    <w:p w14:paraId="1D9315CF" w14:textId="77777777" w:rsidR="00834204" w:rsidRPr="00834204" w:rsidRDefault="00834204" w:rsidP="00834204">
      <w:pPr>
        <w:rPr>
          <w:rStyle w:val="normaltextrun"/>
          <w:rFonts w:eastAsia="Times New Roman" w:cs="Arial"/>
          <w:color w:val="000000"/>
          <w:szCs w:val="24"/>
        </w:rPr>
      </w:pPr>
      <w:r w:rsidRPr="00834204">
        <w:rPr>
          <w:rStyle w:val="normaltextrun"/>
          <w:rFonts w:eastAsia="Times New Roman" w:cs="Arial"/>
          <w:color w:val="000000"/>
          <w:szCs w:val="24"/>
        </w:rPr>
        <w:t xml:space="preserve">Metadata </w:t>
      </w:r>
    </w:p>
    <w:p w14:paraId="2EB86E6E" w14:textId="77777777" w:rsidR="00834204" w:rsidRPr="00834204" w:rsidRDefault="00834204" w:rsidP="00834204">
      <w:pPr>
        <w:pStyle w:val="ListParagraph"/>
        <w:numPr>
          <w:ilvl w:val="0"/>
          <w:numId w:val="17"/>
        </w:numPr>
        <w:rPr>
          <w:rStyle w:val="normaltextrun"/>
          <w:rFonts w:eastAsia="Times New Roman" w:cs="Arial"/>
          <w:color w:val="000000"/>
          <w:szCs w:val="24"/>
        </w:rPr>
      </w:pPr>
      <w:r w:rsidRPr="00834204">
        <w:rPr>
          <w:rStyle w:val="normaltextrun"/>
          <w:rFonts w:eastAsia="Times New Roman" w:cs="Arial"/>
          <w:color w:val="000000"/>
          <w:szCs w:val="24"/>
        </w:rPr>
        <w:t xml:space="preserve">Decides which bibliographic records do not meet established standards and determines actions to address them. </w:t>
      </w:r>
    </w:p>
    <w:p w14:paraId="74714FB1" w14:textId="77777777" w:rsidR="00834204" w:rsidRPr="00834204" w:rsidRDefault="00834204" w:rsidP="00834204">
      <w:pPr>
        <w:pStyle w:val="ListParagraph"/>
        <w:numPr>
          <w:ilvl w:val="0"/>
          <w:numId w:val="17"/>
        </w:numPr>
        <w:rPr>
          <w:rStyle w:val="normaltextrun"/>
          <w:rFonts w:eastAsia="Times New Roman" w:cs="Arial"/>
          <w:color w:val="000000"/>
          <w:szCs w:val="24"/>
        </w:rPr>
      </w:pPr>
      <w:r w:rsidRPr="00834204">
        <w:rPr>
          <w:rStyle w:val="normaltextrun"/>
          <w:rFonts w:eastAsia="Times New Roman" w:cs="Arial"/>
          <w:color w:val="000000"/>
          <w:szCs w:val="24"/>
        </w:rPr>
        <w:lastRenderedPageBreak/>
        <w:t xml:space="preserve">Decides when to use or upgrade an existing record from the shared network zone, when to download a record from a vendor, and when to create a new record. </w:t>
      </w:r>
    </w:p>
    <w:p w14:paraId="3A0B426C" w14:textId="77777777" w:rsidR="00834204" w:rsidRPr="00834204" w:rsidRDefault="00834204" w:rsidP="00834204">
      <w:pPr>
        <w:pStyle w:val="ListParagraph"/>
        <w:numPr>
          <w:ilvl w:val="0"/>
          <w:numId w:val="17"/>
        </w:numPr>
        <w:rPr>
          <w:rStyle w:val="normaltextrun"/>
          <w:rFonts w:eastAsia="Times New Roman" w:cs="Arial"/>
          <w:color w:val="000000"/>
          <w:szCs w:val="24"/>
        </w:rPr>
      </w:pPr>
      <w:r w:rsidRPr="00834204">
        <w:rPr>
          <w:rStyle w:val="normaltextrun"/>
          <w:rFonts w:eastAsia="Times New Roman" w:cs="Arial"/>
          <w:color w:val="000000"/>
          <w:szCs w:val="24"/>
        </w:rPr>
        <w:t xml:space="preserve">Decides when records are duplicates, which fields to retain or delete when merging duplicate records, and when further examination of the physical item or electronic resource is required. </w:t>
      </w:r>
    </w:p>
    <w:p w14:paraId="5CFFEC4B" w14:textId="77777777" w:rsidR="00834204" w:rsidRPr="00834204" w:rsidRDefault="00834204" w:rsidP="00834204">
      <w:pPr>
        <w:pStyle w:val="ListParagraph"/>
        <w:numPr>
          <w:ilvl w:val="0"/>
          <w:numId w:val="17"/>
        </w:numPr>
        <w:rPr>
          <w:rStyle w:val="normaltextrun"/>
          <w:rFonts w:eastAsia="Times New Roman" w:cs="Arial"/>
          <w:color w:val="000000"/>
          <w:szCs w:val="24"/>
        </w:rPr>
      </w:pPr>
      <w:r w:rsidRPr="00834204">
        <w:rPr>
          <w:rStyle w:val="normaltextrun"/>
          <w:rFonts w:eastAsia="Times New Roman" w:cs="Arial"/>
          <w:color w:val="000000"/>
          <w:szCs w:val="24"/>
        </w:rPr>
        <w:t xml:space="preserve">Decides when to escalate issues with metadata to the Discovery &amp; Systems Librarian. </w:t>
      </w:r>
    </w:p>
    <w:p w14:paraId="6118E8E3" w14:textId="77777777" w:rsidR="00834204" w:rsidRPr="00834204" w:rsidRDefault="00834204" w:rsidP="00834204">
      <w:pPr>
        <w:rPr>
          <w:rStyle w:val="normaltextrun"/>
          <w:rFonts w:eastAsia="Times New Roman" w:cs="Arial"/>
          <w:color w:val="000000"/>
          <w:szCs w:val="24"/>
        </w:rPr>
      </w:pPr>
      <w:r w:rsidRPr="00834204">
        <w:rPr>
          <w:rStyle w:val="normaltextrun"/>
          <w:rFonts w:eastAsia="Times New Roman" w:cs="Arial"/>
          <w:color w:val="000000"/>
          <w:szCs w:val="24"/>
        </w:rPr>
        <w:t xml:space="preserve">Electronic Resources </w:t>
      </w:r>
    </w:p>
    <w:p w14:paraId="13AB3F09" w14:textId="77777777" w:rsidR="00834204" w:rsidRPr="00834204" w:rsidRDefault="00834204" w:rsidP="00834204">
      <w:pPr>
        <w:pStyle w:val="ListParagraph"/>
        <w:numPr>
          <w:ilvl w:val="0"/>
          <w:numId w:val="18"/>
        </w:numPr>
        <w:rPr>
          <w:rStyle w:val="normaltextrun"/>
          <w:rFonts w:eastAsia="Times New Roman" w:cs="Arial"/>
          <w:color w:val="000000"/>
          <w:szCs w:val="24"/>
        </w:rPr>
      </w:pPr>
      <w:proofErr w:type="spellStart"/>
      <w:r w:rsidRPr="00834204">
        <w:rPr>
          <w:rStyle w:val="normaltextrun"/>
          <w:rFonts w:eastAsia="Times New Roman" w:cs="Arial"/>
          <w:color w:val="000000"/>
          <w:szCs w:val="24"/>
        </w:rPr>
        <w:t>eResource</w:t>
      </w:r>
      <w:proofErr w:type="spellEnd"/>
      <w:r w:rsidRPr="00834204">
        <w:rPr>
          <w:rStyle w:val="normaltextrun"/>
          <w:rFonts w:eastAsia="Times New Roman" w:cs="Arial"/>
          <w:color w:val="000000"/>
          <w:szCs w:val="24"/>
        </w:rPr>
        <w:t xml:space="preserve"> collections can contain thousands of items, with different editions of a title, and a title can be in more than one collection. It’s vital to select the correct items to activate.  </w:t>
      </w:r>
    </w:p>
    <w:p w14:paraId="2B9DE555" w14:textId="77777777" w:rsidR="00834204" w:rsidRPr="00834204" w:rsidRDefault="00834204" w:rsidP="00834204">
      <w:pPr>
        <w:pStyle w:val="ListParagraph"/>
        <w:numPr>
          <w:ilvl w:val="0"/>
          <w:numId w:val="18"/>
        </w:numPr>
        <w:rPr>
          <w:rStyle w:val="normaltextrun"/>
          <w:rFonts w:eastAsia="Times New Roman" w:cs="Arial"/>
          <w:color w:val="000000"/>
          <w:szCs w:val="24"/>
        </w:rPr>
      </w:pPr>
      <w:r w:rsidRPr="00834204">
        <w:rPr>
          <w:rStyle w:val="normaltextrun"/>
          <w:rFonts w:eastAsia="Times New Roman" w:cs="Arial"/>
          <w:color w:val="000000"/>
          <w:szCs w:val="24"/>
        </w:rPr>
        <w:t xml:space="preserve">Must decide when to resolve a problem and when to escalate it to Discovery &amp; Systems Librarian or Systems staff, and how/when to report issues to the vendor. </w:t>
      </w:r>
    </w:p>
    <w:p w14:paraId="7F9527AB" w14:textId="77777777" w:rsidR="00CC2C60" w:rsidRDefault="00CC2C60" w:rsidP="00CC2C60">
      <w:pPr>
        <w:rPr>
          <w:rFonts w:cs="Arial"/>
          <w:szCs w:val="24"/>
        </w:rPr>
      </w:pPr>
      <w:r w:rsidRPr="00CC2C60">
        <w:rPr>
          <w:rFonts w:cs="Arial"/>
          <w:szCs w:val="24"/>
        </w:rPr>
        <w:t>Digital Collections &amp; Repositories</w:t>
      </w:r>
    </w:p>
    <w:p w14:paraId="2C1A1229" w14:textId="02DD5F3C" w:rsidR="005C4527" w:rsidRDefault="00123CCB" w:rsidP="00CC2C60">
      <w:pPr>
        <w:pStyle w:val="ListParagraph"/>
        <w:numPr>
          <w:ilvl w:val="0"/>
          <w:numId w:val="27"/>
        </w:numPr>
        <w:rPr>
          <w:rFonts w:cs="Arial"/>
          <w:szCs w:val="24"/>
        </w:rPr>
      </w:pPr>
      <w:r>
        <w:rPr>
          <w:rFonts w:cs="Arial"/>
          <w:szCs w:val="24"/>
        </w:rPr>
        <w:t xml:space="preserve">Decides which level of access should be applied to </w:t>
      </w:r>
      <w:r w:rsidR="001729E2">
        <w:rPr>
          <w:rFonts w:cs="Arial"/>
          <w:szCs w:val="24"/>
        </w:rPr>
        <w:t>items available in the repository based on</w:t>
      </w:r>
      <w:r w:rsidR="004070E5">
        <w:rPr>
          <w:rFonts w:cs="Arial"/>
          <w:szCs w:val="24"/>
        </w:rPr>
        <w:t xml:space="preserve"> considerations such as sensitive data,</w:t>
      </w:r>
      <w:r w:rsidR="001729E2">
        <w:rPr>
          <w:rFonts w:cs="Arial"/>
          <w:szCs w:val="24"/>
        </w:rPr>
        <w:t xml:space="preserve"> copyright and licensing,</w:t>
      </w:r>
      <w:r w:rsidR="004070E5">
        <w:rPr>
          <w:rFonts w:cs="Arial"/>
          <w:szCs w:val="24"/>
        </w:rPr>
        <w:t xml:space="preserve"> and requests from </w:t>
      </w:r>
      <w:r w:rsidR="00B14C25">
        <w:rPr>
          <w:rFonts w:cs="Arial"/>
          <w:szCs w:val="24"/>
        </w:rPr>
        <w:t>creators.</w:t>
      </w:r>
    </w:p>
    <w:p w14:paraId="76FD3D0A" w14:textId="72F7EBB2" w:rsidR="00CC2C60" w:rsidRPr="00CC2C60" w:rsidRDefault="005C4527" w:rsidP="00CC2C60">
      <w:pPr>
        <w:pStyle w:val="ListParagraph"/>
        <w:numPr>
          <w:ilvl w:val="0"/>
          <w:numId w:val="27"/>
        </w:numPr>
        <w:rPr>
          <w:rFonts w:cs="Arial"/>
          <w:szCs w:val="24"/>
        </w:rPr>
      </w:pPr>
      <w:r>
        <w:rPr>
          <w:rFonts w:cs="Arial"/>
          <w:szCs w:val="24"/>
        </w:rPr>
        <w:t>Decides when to escalate issue with repository submissions to the Digital Scholarship Librarian.</w:t>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t>Impact</w:t>
      </w:r>
    </w:p>
    <w:p w14:paraId="1466BEE6" w14:textId="77777777" w:rsidR="00645DD7" w:rsidRPr="00645DD7" w:rsidRDefault="00645DD7" w:rsidP="00645DD7">
      <w:pPr>
        <w:rPr>
          <w:rStyle w:val="normaltextrun"/>
          <w:rFonts w:eastAsia="Times New Roman" w:cs="Arial"/>
          <w:color w:val="000000"/>
          <w:szCs w:val="24"/>
        </w:rPr>
      </w:pPr>
      <w:r w:rsidRPr="00645DD7">
        <w:rPr>
          <w:rStyle w:val="normaltextrun"/>
          <w:rFonts w:eastAsia="Times New Roman" w:cs="Arial"/>
          <w:color w:val="000000"/>
          <w:szCs w:val="24"/>
        </w:rPr>
        <w:t xml:space="preserve">Impact on the organization is likely to extend to other workgroups and may also have moderate effect on clients and service partners. Errors are difficult to identify and correct. Errors that go undetected affect individuals, but rarely affect recommendations or actions affecting the University. </w:t>
      </w:r>
    </w:p>
    <w:p w14:paraId="44B649D5" w14:textId="77777777" w:rsidR="00645DD7" w:rsidRPr="00645DD7" w:rsidRDefault="00645DD7" w:rsidP="00645DD7">
      <w:pPr>
        <w:pStyle w:val="ListParagraph"/>
        <w:numPr>
          <w:ilvl w:val="1"/>
          <w:numId w:val="19"/>
        </w:numPr>
        <w:rPr>
          <w:rStyle w:val="normaltextrun"/>
          <w:rFonts w:eastAsia="Times New Roman" w:cs="Arial"/>
          <w:color w:val="000000"/>
          <w:szCs w:val="24"/>
        </w:rPr>
      </w:pPr>
      <w:r w:rsidRPr="00645DD7">
        <w:rPr>
          <w:rStyle w:val="normaltextrun"/>
          <w:rFonts w:eastAsia="Times New Roman" w:cs="Arial"/>
          <w:color w:val="000000"/>
          <w:szCs w:val="24"/>
        </w:rPr>
        <w:t xml:space="preserve">Errors in bibliographic records can result in inability for both Trent library users and library personnel to locate items, even though they have been purchased. </w:t>
      </w:r>
    </w:p>
    <w:p w14:paraId="203B46C6" w14:textId="77777777" w:rsidR="00645DD7" w:rsidRPr="00645DD7" w:rsidRDefault="00645DD7" w:rsidP="00645DD7">
      <w:pPr>
        <w:pStyle w:val="ListParagraph"/>
        <w:numPr>
          <w:ilvl w:val="1"/>
          <w:numId w:val="19"/>
        </w:numPr>
        <w:rPr>
          <w:rStyle w:val="normaltextrun"/>
          <w:rFonts w:eastAsia="Times New Roman" w:cs="Arial"/>
          <w:color w:val="000000"/>
          <w:szCs w:val="24"/>
        </w:rPr>
      </w:pPr>
      <w:r w:rsidRPr="00645DD7">
        <w:rPr>
          <w:rStyle w:val="normaltextrun"/>
          <w:rFonts w:eastAsia="Times New Roman" w:cs="Arial"/>
          <w:color w:val="000000"/>
          <w:szCs w:val="24"/>
        </w:rPr>
        <w:t xml:space="preserve">Due to the use of the shared network zone of record with other university libraries, mistakes can have consequences at other universities and libraries, impacting Trent’s reputation. </w:t>
      </w:r>
    </w:p>
    <w:p w14:paraId="3CB95EFD" w14:textId="39533A31" w:rsidR="00EF0E9D" w:rsidRDefault="00645DD7" w:rsidP="00645DD7">
      <w:pPr>
        <w:pStyle w:val="ListParagraph"/>
        <w:numPr>
          <w:ilvl w:val="1"/>
          <w:numId w:val="19"/>
        </w:numPr>
        <w:rPr>
          <w:rStyle w:val="normaltextrun"/>
          <w:rFonts w:eastAsia="Times New Roman" w:cs="Arial"/>
          <w:color w:val="000000"/>
          <w:szCs w:val="24"/>
        </w:rPr>
      </w:pPr>
      <w:r w:rsidRPr="00645DD7">
        <w:rPr>
          <w:rStyle w:val="normaltextrun"/>
          <w:rFonts w:eastAsia="Times New Roman" w:cs="Arial"/>
          <w:color w:val="000000"/>
          <w:szCs w:val="24"/>
        </w:rPr>
        <w:t xml:space="preserve">With the introduction of electronic collections managed in the shared network zone, mistakes made to electronic collections managed on behalf of the consortium by Trent can have consequences at other universities and libraries, impacting Trent’s reputation. </w:t>
      </w:r>
    </w:p>
    <w:p w14:paraId="39B87889" w14:textId="107B0E77" w:rsidR="00B14C25" w:rsidRPr="00645DD7" w:rsidRDefault="00CB4849" w:rsidP="00645DD7">
      <w:pPr>
        <w:pStyle w:val="ListParagraph"/>
        <w:numPr>
          <w:ilvl w:val="1"/>
          <w:numId w:val="19"/>
        </w:numPr>
        <w:rPr>
          <w:rFonts w:eastAsia="Times New Roman" w:cs="Arial"/>
          <w:color w:val="000000"/>
          <w:szCs w:val="24"/>
        </w:rPr>
      </w:pPr>
      <w:r>
        <w:rPr>
          <w:rStyle w:val="normaltextrun"/>
          <w:rFonts w:eastAsia="Times New Roman" w:cs="Arial"/>
          <w:color w:val="000000"/>
          <w:szCs w:val="24"/>
        </w:rPr>
        <w:t xml:space="preserve">Errors in repository submission processing can have an impact on discovery of content, </w:t>
      </w:r>
      <w:r w:rsidR="00C927EC">
        <w:rPr>
          <w:rStyle w:val="normaltextrun"/>
          <w:rFonts w:eastAsia="Times New Roman" w:cs="Arial"/>
          <w:color w:val="000000"/>
          <w:szCs w:val="24"/>
        </w:rPr>
        <w:t>accessibility of content, and can result in potential violations of copyright law and or license agreements, which may have financial or legal consequences for the university.</w:t>
      </w:r>
    </w:p>
    <w:p w14:paraId="65179097" w14:textId="77777777" w:rsidR="000F5C8D" w:rsidRPr="00EA1D2B" w:rsidRDefault="000F5C8D" w:rsidP="000F5C8D">
      <w:pPr>
        <w:rPr>
          <w:rFonts w:cs="Arial"/>
          <w:i/>
          <w:sz w:val="20"/>
        </w:rPr>
      </w:pPr>
    </w:p>
    <w:p w14:paraId="5412D662" w14:textId="77777777" w:rsidR="000F5C8D" w:rsidRPr="00EA1D2B" w:rsidRDefault="000F5C8D" w:rsidP="000F5C8D">
      <w:pPr>
        <w:pStyle w:val="Heading5"/>
        <w:rPr>
          <w:rFonts w:cs="Arial"/>
        </w:rPr>
      </w:pPr>
      <w:r w:rsidRPr="00EA1D2B">
        <w:rPr>
          <w:rFonts w:cs="Arial"/>
        </w:rPr>
        <w:lastRenderedPageBreak/>
        <w:t>Responsibility for the Work of Others</w:t>
      </w:r>
    </w:p>
    <w:p w14:paraId="766F6021" w14:textId="77777777" w:rsidR="004D0138" w:rsidRPr="004D0138" w:rsidRDefault="004D0138" w:rsidP="004D0138">
      <w:pPr>
        <w:rPr>
          <w:rStyle w:val="normaltextrun"/>
          <w:rFonts w:eastAsia="Times New Roman" w:cs="Arial"/>
          <w:color w:val="000000"/>
          <w:szCs w:val="24"/>
        </w:rPr>
      </w:pPr>
      <w:r w:rsidRPr="004D0138">
        <w:rPr>
          <w:rStyle w:val="normaltextrun"/>
          <w:rFonts w:eastAsia="Times New Roman" w:cs="Arial"/>
          <w:color w:val="000000"/>
          <w:szCs w:val="24"/>
        </w:rPr>
        <w:t xml:space="preserve">Responsibility is a normal job requirement, typically responsible for a small group of co-workers engaged in the same work. The incumbent may perform the more complex and difficult tasks personally. Includes providing training, </w:t>
      </w:r>
      <w:proofErr w:type="gramStart"/>
      <w:r w:rsidRPr="004D0138">
        <w:rPr>
          <w:rStyle w:val="normaltextrun"/>
          <w:rFonts w:eastAsia="Times New Roman" w:cs="Arial"/>
          <w:color w:val="000000"/>
          <w:szCs w:val="24"/>
        </w:rPr>
        <w:t>guidance</w:t>
      </w:r>
      <w:proofErr w:type="gramEnd"/>
      <w:r w:rsidRPr="004D0138">
        <w:rPr>
          <w:rStyle w:val="normaltextrun"/>
          <w:rFonts w:eastAsia="Times New Roman" w:cs="Arial"/>
          <w:color w:val="000000"/>
          <w:szCs w:val="24"/>
        </w:rPr>
        <w:t xml:space="preserve"> and direction, assigning and monitoring work for accuracy and completion, and providing input into staffing decisions and performance evaluations. </w:t>
      </w:r>
    </w:p>
    <w:p w14:paraId="29C7CD8C" w14:textId="763A4F91" w:rsidR="004D0138" w:rsidRPr="004D0138" w:rsidRDefault="004D0138" w:rsidP="004D0138">
      <w:pPr>
        <w:rPr>
          <w:rStyle w:val="normaltextrun"/>
          <w:rFonts w:eastAsia="Times New Roman" w:cs="Arial"/>
          <w:color w:val="000000"/>
          <w:szCs w:val="24"/>
        </w:rPr>
      </w:pPr>
      <w:r w:rsidRPr="004D0138">
        <w:rPr>
          <w:rStyle w:val="normaltextrun"/>
          <w:rFonts w:eastAsia="Times New Roman" w:cs="Arial"/>
          <w:color w:val="000000"/>
          <w:szCs w:val="24"/>
        </w:rPr>
        <w:t xml:space="preserve">Indirect responsibility:   </w:t>
      </w:r>
    </w:p>
    <w:p w14:paraId="3D23CC26" w14:textId="127EEA6E" w:rsidR="00EF0E9D" w:rsidRPr="00FB36B0" w:rsidRDefault="004D0138" w:rsidP="00FB36B0">
      <w:pPr>
        <w:pStyle w:val="ListParagraph"/>
        <w:numPr>
          <w:ilvl w:val="0"/>
          <w:numId w:val="4"/>
        </w:numPr>
        <w:rPr>
          <w:rFonts w:eastAsia="Times New Roman" w:cs="Arial"/>
          <w:color w:val="000000"/>
          <w:szCs w:val="24"/>
        </w:rPr>
      </w:pPr>
      <w:r w:rsidRPr="004D0138">
        <w:rPr>
          <w:rStyle w:val="normaltextrun"/>
          <w:rFonts w:eastAsia="Times New Roman" w:cs="Arial"/>
          <w:color w:val="000000"/>
          <w:szCs w:val="24"/>
        </w:rPr>
        <w:t xml:space="preserve">Lead hand to staff working in with cataloguing, metadata, and electronic resource </w:t>
      </w:r>
      <w:proofErr w:type="gramStart"/>
      <w:r w:rsidRPr="004D0138">
        <w:rPr>
          <w:rStyle w:val="normaltextrun"/>
          <w:rFonts w:eastAsia="Times New Roman" w:cs="Arial"/>
          <w:color w:val="000000"/>
          <w:szCs w:val="24"/>
        </w:rPr>
        <w:t>activations</w:t>
      </w:r>
      <w:proofErr w:type="gramEnd"/>
      <w:r w:rsidRPr="004D0138">
        <w:rPr>
          <w:rStyle w:val="normaltextrun"/>
          <w:rFonts w:eastAsia="Times New Roman" w:cs="Arial"/>
          <w:color w:val="000000"/>
          <w:szCs w:val="24"/>
        </w:rPr>
        <w:t xml:space="preserve">  </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t>Communication</w:t>
      </w:r>
    </w:p>
    <w:p w14:paraId="63F75DAF" w14:textId="648F1B81" w:rsidR="00FB36B0" w:rsidRPr="00FB36B0" w:rsidRDefault="00FB36B0" w:rsidP="00FB36B0">
      <w:pPr>
        <w:pStyle w:val="paragraph"/>
        <w:numPr>
          <w:ilvl w:val="0"/>
          <w:numId w:val="5"/>
        </w:numPr>
        <w:spacing w:after="0"/>
        <w:textAlignment w:val="baseline"/>
        <w:rPr>
          <w:rStyle w:val="normaltextrun"/>
          <w:rFonts w:ascii="Arial" w:hAnsi="Arial" w:cs="Arial"/>
          <w:color w:val="000000"/>
        </w:rPr>
      </w:pPr>
      <w:r w:rsidRPr="00FB36B0">
        <w:rPr>
          <w:rStyle w:val="normaltextrun"/>
          <w:rFonts w:ascii="Arial" w:hAnsi="Arial" w:cs="Arial"/>
          <w:color w:val="000000"/>
        </w:rPr>
        <w:t>Internal: Students, Staff, Faculty, Researchers</w:t>
      </w:r>
      <w:r w:rsidR="00B20BEC">
        <w:rPr>
          <w:rStyle w:val="normaltextrun"/>
          <w:rFonts w:ascii="Arial" w:hAnsi="Arial" w:cs="Arial"/>
          <w:color w:val="000000"/>
        </w:rPr>
        <w:t>, Librarians, Archivist</w:t>
      </w:r>
      <w:r w:rsidRPr="00FB36B0">
        <w:rPr>
          <w:rStyle w:val="normaltextrun"/>
          <w:rFonts w:ascii="Arial" w:hAnsi="Arial" w:cs="Arial"/>
          <w:color w:val="000000"/>
        </w:rPr>
        <w:t xml:space="preserve"> </w:t>
      </w:r>
    </w:p>
    <w:p w14:paraId="23D1FBCF" w14:textId="77777777" w:rsidR="00FB36B0" w:rsidRPr="00FB36B0" w:rsidRDefault="00FB36B0" w:rsidP="00FB36B0">
      <w:pPr>
        <w:pStyle w:val="paragraph"/>
        <w:numPr>
          <w:ilvl w:val="0"/>
          <w:numId w:val="5"/>
        </w:numPr>
        <w:spacing w:after="0"/>
        <w:textAlignment w:val="baseline"/>
        <w:rPr>
          <w:rStyle w:val="normaltextrun"/>
          <w:rFonts w:ascii="Arial" w:hAnsi="Arial" w:cs="Arial"/>
          <w:color w:val="000000"/>
        </w:rPr>
      </w:pPr>
      <w:r w:rsidRPr="00FB36B0">
        <w:rPr>
          <w:rStyle w:val="normaltextrun"/>
          <w:rFonts w:ascii="Arial" w:hAnsi="Arial" w:cs="Arial"/>
          <w:color w:val="000000"/>
        </w:rPr>
        <w:t xml:space="preserve">External: Vendors, Librarians and Library Staff at other institutions </w:t>
      </w:r>
    </w:p>
    <w:p w14:paraId="49B609FE" w14:textId="77777777" w:rsidR="00FB36B0" w:rsidRPr="00FB36B0" w:rsidRDefault="00FB36B0" w:rsidP="00FB36B0">
      <w:pPr>
        <w:pStyle w:val="paragraph"/>
        <w:numPr>
          <w:ilvl w:val="0"/>
          <w:numId w:val="5"/>
        </w:numPr>
        <w:spacing w:after="0"/>
        <w:textAlignment w:val="baseline"/>
        <w:rPr>
          <w:rStyle w:val="normaltextrun"/>
          <w:rFonts w:ascii="Arial" w:hAnsi="Arial" w:cs="Arial"/>
          <w:color w:val="000000"/>
        </w:rPr>
      </w:pPr>
      <w:r w:rsidRPr="00FB36B0">
        <w:rPr>
          <w:rStyle w:val="normaltextrun"/>
          <w:rFonts w:ascii="Arial" w:hAnsi="Arial" w:cs="Arial"/>
          <w:color w:val="000000"/>
        </w:rPr>
        <w:t xml:space="preserve">Electronic resource portfolios can be extremely complicated, involving thousands of titles, not all of which have been purchased. There is often communication back and forth with colleagues at the library, other libraries, or vendors regarding exactly which titles should be activated. </w:t>
      </w:r>
    </w:p>
    <w:p w14:paraId="67AA2E49" w14:textId="77777777" w:rsidR="00FB36B0" w:rsidRPr="00FB36B0" w:rsidRDefault="00FB36B0" w:rsidP="00FB36B0">
      <w:pPr>
        <w:pStyle w:val="paragraph"/>
        <w:numPr>
          <w:ilvl w:val="0"/>
          <w:numId w:val="5"/>
        </w:numPr>
        <w:spacing w:after="0"/>
        <w:textAlignment w:val="baseline"/>
        <w:rPr>
          <w:rStyle w:val="normaltextrun"/>
          <w:rFonts w:ascii="Arial" w:hAnsi="Arial" w:cs="Arial"/>
          <w:color w:val="000000"/>
        </w:rPr>
      </w:pPr>
      <w:r w:rsidRPr="00FB36B0">
        <w:rPr>
          <w:rStyle w:val="normaltextrun"/>
          <w:rFonts w:ascii="Arial" w:hAnsi="Arial" w:cs="Arial"/>
          <w:color w:val="000000"/>
        </w:rPr>
        <w:t xml:space="preserve">Contacting vendors to request unique items or to resolve issues. Ensuring the correct edition/format, </w:t>
      </w:r>
      <w:proofErr w:type="spellStart"/>
      <w:r w:rsidRPr="00FB36B0">
        <w:rPr>
          <w:rStyle w:val="normaltextrun"/>
          <w:rFonts w:ascii="Arial" w:hAnsi="Arial" w:cs="Arial"/>
          <w:color w:val="000000"/>
        </w:rPr>
        <w:t>etc</w:t>
      </w:r>
      <w:proofErr w:type="spellEnd"/>
      <w:r w:rsidRPr="00FB36B0">
        <w:rPr>
          <w:rStyle w:val="normaltextrun"/>
          <w:rFonts w:ascii="Arial" w:hAnsi="Arial" w:cs="Arial"/>
          <w:color w:val="000000"/>
        </w:rPr>
        <w:t xml:space="preserve"> is ordered by asking the requestor (faculty, Department AAA) for more details. </w:t>
      </w:r>
    </w:p>
    <w:p w14:paraId="76E3EA8D" w14:textId="77777777" w:rsidR="00482884" w:rsidRDefault="00FB36B0" w:rsidP="000F5C8D">
      <w:pPr>
        <w:pStyle w:val="paragraph"/>
        <w:numPr>
          <w:ilvl w:val="0"/>
          <w:numId w:val="5"/>
        </w:numPr>
        <w:spacing w:after="0"/>
        <w:textAlignment w:val="baseline"/>
        <w:rPr>
          <w:rStyle w:val="normaltextrun"/>
          <w:rFonts w:ascii="Arial" w:hAnsi="Arial" w:cs="Arial"/>
          <w:color w:val="000000"/>
        </w:rPr>
      </w:pPr>
      <w:r w:rsidRPr="00FB36B0">
        <w:rPr>
          <w:rStyle w:val="normaltextrun"/>
          <w:rFonts w:ascii="Arial" w:hAnsi="Arial" w:cs="Arial"/>
          <w:color w:val="000000"/>
        </w:rPr>
        <w:t xml:space="preserve">Significant communication takes place with other library employees to transfer information and ensure efficient service. This includes discussions related to metadata and </w:t>
      </w:r>
      <w:proofErr w:type="spellStart"/>
      <w:r w:rsidRPr="00FB36B0">
        <w:rPr>
          <w:rStyle w:val="normaltextrun"/>
          <w:rFonts w:ascii="Arial" w:hAnsi="Arial" w:cs="Arial"/>
          <w:color w:val="000000"/>
        </w:rPr>
        <w:t>eresources</w:t>
      </w:r>
      <w:proofErr w:type="spellEnd"/>
      <w:r w:rsidRPr="00FB36B0">
        <w:rPr>
          <w:rStyle w:val="normaltextrun"/>
          <w:rFonts w:ascii="Arial" w:hAnsi="Arial" w:cs="Arial"/>
          <w:color w:val="000000"/>
        </w:rPr>
        <w:t xml:space="preserve"> activations, discussing improvements to procedures and workflow, and participation in functional teams.  </w:t>
      </w:r>
    </w:p>
    <w:p w14:paraId="73EF7035" w14:textId="6324983D" w:rsidR="000F5C8D" w:rsidRPr="00FB36B0" w:rsidRDefault="00482884" w:rsidP="00D06B08">
      <w:pPr>
        <w:pStyle w:val="paragraph"/>
        <w:numPr>
          <w:ilvl w:val="0"/>
          <w:numId w:val="5"/>
        </w:numPr>
        <w:textAlignment w:val="baseline"/>
        <w:rPr>
          <w:rFonts w:ascii="Arial" w:hAnsi="Arial" w:cs="Arial"/>
          <w:color w:val="000000"/>
        </w:rPr>
      </w:pPr>
      <w:r>
        <w:rPr>
          <w:rStyle w:val="normaltextrun"/>
          <w:rFonts w:ascii="Arial" w:hAnsi="Arial" w:cs="Arial"/>
          <w:color w:val="000000"/>
        </w:rPr>
        <w:t xml:space="preserve">Regular communication with Trent researchers is required for </w:t>
      </w:r>
      <w:r w:rsidR="006C24F1">
        <w:rPr>
          <w:rStyle w:val="normaltextrun"/>
          <w:rFonts w:ascii="Arial" w:hAnsi="Arial" w:cs="Arial"/>
          <w:color w:val="000000"/>
        </w:rPr>
        <w:t xml:space="preserve">assessing and processing of repository submissions, including </w:t>
      </w:r>
      <w:r w:rsidR="00D06B08">
        <w:rPr>
          <w:rStyle w:val="normaltextrun"/>
          <w:rFonts w:ascii="Arial" w:hAnsi="Arial" w:cs="Arial"/>
          <w:color w:val="000000"/>
        </w:rPr>
        <w:t>communicating and receiving detailed information regarding metadata and access.</w:t>
      </w:r>
      <w:r w:rsidR="00FB36B0" w:rsidRPr="00FB36B0">
        <w:rPr>
          <w:rStyle w:val="normaltextrun"/>
          <w:rFonts w:ascii="Arial" w:hAnsi="Arial" w:cs="Arial"/>
          <w:color w:val="000000"/>
        </w:rPr>
        <w:t xml:space="preserve"> </w:t>
      </w:r>
    </w:p>
    <w:p w14:paraId="43B08BF4" w14:textId="77777777" w:rsidR="000F5C8D" w:rsidRPr="00EA1D2B" w:rsidRDefault="000F5C8D" w:rsidP="000F5C8D">
      <w:pPr>
        <w:pStyle w:val="Heading5"/>
        <w:rPr>
          <w:rFonts w:cs="Arial"/>
        </w:rPr>
      </w:pPr>
      <w:r w:rsidRPr="00EA1D2B">
        <w:rPr>
          <w:rFonts w:cs="Arial"/>
        </w:rPr>
        <w:t>Motor/ Sensory Skills</w:t>
      </w:r>
    </w:p>
    <w:p w14:paraId="6763AFAE" w14:textId="3E049A24" w:rsidR="00A525D5" w:rsidRPr="00A525D5" w:rsidRDefault="00A525D5" w:rsidP="00A525D5">
      <w:pPr>
        <w:rPr>
          <w:rStyle w:val="normaltextrun"/>
          <w:rFonts w:eastAsia="Times New Roman" w:cs="Arial"/>
          <w:color w:val="000000"/>
          <w:szCs w:val="24"/>
        </w:rPr>
      </w:pPr>
      <w:r>
        <w:rPr>
          <w:rStyle w:val="normaltextrun"/>
          <w:rFonts w:eastAsia="Times New Roman" w:cs="Arial"/>
          <w:color w:val="000000"/>
          <w:szCs w:val="24"/>
        </w:rPr>
        <w:t>R</w:t>
      </w:r>
      <w:r w:rsidRPr="00A525D5">
        <w:rPr>
          <w:rStyle w:val="normaltextrun"/>
          <w:rFonts w:eastAsia="Times New Roman" w:cs="Arial"/>
          <w:color w:val="000000"/>
          <w:szCs w:val="24"/>
        </w:rPr>
        <w:t xml:space="preserve">equirement for </w:t>
      </w:r>
      <w:r w:rsidR="00D06B08">
        <w:rPr>
          <w:rStyle w:val="normaltextrun"/>
          <w:rFonts w:eastAsia="Times New Roman" w:cs="Arial"/>
          <w:color w:val="000000"/>
          <w:szCs w:val="24"/>
        </w:rPr>
        <w:t>a</w:t>
      </w:r>
      <w:r w:rsidRPr="00A525D5">
        <w:rPr>
          <w:rStyle w:val="normaltextrun"/>
          <w:rFonts w:eastAsia="Times New Roman" w:cs="Arial"/>
          <w:color w:val="000000"/>
          <w:szCs w:val="24"/>
        </w:rPr>
        <w:t xml:space="preserve"> level of precision, with some tolerance allowed. Keyboarding and basic manipulation of devices such as mouse, scanner, telephone, moving books.  </w:t>
      </w:r>
    </w:p>
    <w:p w14:paraId="7657A583" w14:textId="77777777" w:rsidR="00A525D5" w:rsidRPr="00A525D5" w:rsidRDefault="00A525D5" w:rsidP="00A525D5">
      <w:pPr>
        <w:rPr>
          <w:rStyle w:val="normaltextrun"/>
          <w:rFonts w:eastAsia="Times New Roman" w:cs="Arial"/>
          <w:color w:val="000000"/>
          <w:szCs w:val="24"/>
        </w:rPr>
      </w:pPr>
      <w:r w:rsidRPr="00A525D5">
        <w:rPr>
          <w:rStyle w:val="normaltextrun"/>
          <w:rFonts w:eastAsia="Times New Roman" w:cs="Arial"/>
          <w:color w:val="000000"/>
          <w:szCs w:val="24"/>
        </w:rPr>
        <w:t xml:space="preserve">Motor Skills:  </w:t>
      </w:r>
    </w:p>
    <w:p w14:paraId="1B7583BC" w14:textId="77777777" w:rsidR="00A525D5" w:rsidRPr="00A525D5" w:rsidRDefault="00A525D5" w:rsidP="00A525D5">
      <w:pPr>
        <w:pStyle w:val="ListParagraph"/>
        <w:numPr>
          <w:ilvl w:val="0"/>
          <w:numId w:val="20"/>
        </w:numPr>
        <w:rPr>
          <w:rStyle w:val="normaltextrun"/>
          <w:rFonts w:eastAsia="Times New Roman" w:cs="Arial"/>
          <w:color w:val="000000"/>
          <w:szCs w:val="24"/>
        </w:rPr>
      </w:pPr>
      <w:r w:rsidRPr="00A525D5">
        <w:rPr>
          <w:rStyle w:val="normaltextrun"/>
          <w:rFonts w:eastAsia="Times New Roman" w:cs="Arial"/>
          <w:color w:val="000000"/>
          <w:szCs w:val="24"/>
        </w:rPr>
        <w:t xml:space="preserve">Fine Motor Skills: data entry via keyboard, mouse, scanner  </w:t>
      </w:r>
    </w:p>
    <w:p w14:paraId="064B8191" w14:textId="77777777" w:rsidR="00A525D5" w:rsidRPr="00A525D5" w:rsidRDefault="00A525D5" w:rsidP="00A525D5">
      <w:pPr>
        <w:pStyle w:val="ListParagraph"/>
        <w:numPr>
          <w:ilvl w:val="0"/>
          <w:numId w:val="20"/>
        </w:numPr>
        <w:rPr>
          <w:rStyle w:val="normaltextrun"/>
          <w:rFonts w:eastAsia="Times New Roman" w:cs="Arial"/>
          <w:color w:val="000000"/>
          <w:szCs w:val="24"/>
        </w:rPr>
      </w:pPr>
      <w:r w:rsidRPr="00A525D5">
        <w:rPr>
          <w:rStyle w:val="normaltextrun"/>
          <w:rFonts w:eastAsia="Times New Roman" w:cs="Arial"/>
          <w:color w:val="000000"/>
          <w:szCs w:val="24"/>
        </w:rPr>
        <w:t xml:space="preserve">Dexterity - lifting books, pushing </w:t>
      </w:r>
      <w:proofErr w:type="gramStart"/>
      <w:r w:rsidRPr="00A525D5">
        <w:rPr>
          <w:rStyle w:val="normaltextrun"/>
          <w:rFonts w:eastAsia="Times New Roman" w:cs="Arial"/>
          <w:color w:val="000000"/>
          <w:szCs w:val="24"/>
        </w:rPr>
        <w:t>carts</w:t>
      </w:r>
      <w:proofErr w:type="gramEnd"/>
      <w:r w:rsidRPr="00A525D5">
        <w:rPr>
          <w:rStyle w:val="normaltextrun"/>
          <w:rFonts w:eastAsia="Times New Roman" w:cs="Arial"/>
          <w:color w:val="000000"/>
          <w:szCs w:val="24"/>
        </w:rPr>
        <w:t xml:space="preserve">  </w:t>
      </w:r>
    </w:p>
    <w:p w14:paraId="19B648FB" w14:textId="77777777" w:rsidR="00A525D5" w:rsidRPr="00A525D5" w:rsidRDefault="00A525D5" w:rsidP="00A525D5">
      <w:pPr>
        <w:pStyle w:val="ListParagraph"/>
        <w:numPr>
          <w:ilvl w:val="0"/>
          <w:numId w:val="20"/>
        </w:numPr>
        <w:rPr>
          <w:rStyle w:val="normaltextrun"/>
          <w:rFonts w:eastAsia="Times New Roman" w:cs="Arial"/>
          <w:color w:val="000000"/>
          <w:szCs w:val="24"/>
        </w:rPr>
      </w:pPr>
      <w:r w:rsidRPr="00A525D5">
        <w:rPr>
          <w:rStyle w:val="normaltextrun"/>
          <w:rFonts w:eastAsia="Times New Roman" w:cs="Arial"/>
          <w:color w:val="000000"/>
          <w:szCs w:val="24"/>
        </w:rPr>
        <w:t xml:space="preserve">Precision is required as errors in data entry can affect access to and location of library resources, which can have a significant impact, such as inability to locate library materials. </w:t>
      </w:r>
    </w:p>
    <w:p w14:paraId="011A8C98" w14:textId="77777777" w:rsidR="00A525D5" w:rsidRPr="00A525D5" w:rsidRDefault="00A525D5" w:rsidP="00A525D5">
      <w:pPr>
        <w:pStyle w:val="ListParagraph"/>
        <w:numPr>
          <w:ilvl w:val="0"/>
          <w:numId w:val="20"/>
        </w:numPr>
        <w:rPr>
          <w:rStyle w:val="normaltextrun"/>
          <w:rFonts w:eastAsia="Times New Roman" w:cs="Arial"/>
          <w:color w:val="000000"/>
          <w:szCs w:val="24"/>
        </w:rPr>
      </w:pPr>
      <w:r w:rsidRPr="00A525D5">
        <w:rPr>
          <w:rStyle w:val="normaltextrun"/>
          <w:rFonts w:eastAsia="Times New Roman" w:cs="Arial"/>
          <w:color w:val="000000"/>
          <w:szCs w:val="24"/>
        </w:rPr>
        <w:t xml:space="preserve">Gross motor skills, equilibrium, and coordination are required to retrieve or handle physical library material, including reaching, bending, squatting, stepping up on stool, and for maneuvering a library cart. </w:t>
      </w:r>
    </w:p>
    <w:p w14:paraId="72905AAA" w14:textId="77777777" w:rsidR="00A525D5" w:rsidRPr="00A525D5" w:rsidRDefault="00A525D5" w:rsidP="00A525D5">
      <w:pPr>
        <w:rPr>
          <w:rStyle w:val="normaltextrun"/>
          <w:rFonts w:eastAsia="Times New Roman" w:cs="Arial"/>
          <w:color w:val="000000"/>
          <w:szCs w:val="24"/>
        </w:rPr>
      </w:pPr>
      <w:r w:rsidRPr="00A525D5">
        <w:rPr>
          <w:rStyle w:val="normaltextrun"/>
          <w:rFonts w:eastAsia="Times New Roman" w:cs="Arial"/>
          <w:color w:val="000000"/>
          <w:szCs w:val="24"/>
        </w:rPr>
        <w:lastRenderedPageBreak/>
        <w:t xml:space="preserve">Sensory Skills:  </w:t>
      </w:r>
    </w:p>
    <w:p w14:paraId="26F3157C" w14:textId="77777777" w:rsidR="00A525D5" w:rsidRPr="00A525D5" w:rsidRDefault="00A525D5" w:rsidP="00A525D5">
      <w:pPr>
        <w:pStyle w:val="ListParagraph"/>
        <w:numPr>
          <w:ilvl w:val="0"/>
          <w:numId w:val="21"/>
        </w:numPr>
        <w:rPr>
          <w:rStyle w:val="normaltextrun"/>
          <w:rFonts w:eastAsia="Times New Roman" w:cs="Arial"/>
          <w:color w:val="000000"/>
          <w:szCs w:val="24"/>
        </w:rPr>
      </w:pPr>
      <w:r w:rsidRPr="00A525D5">
        <w:rPr>
          <w:rStyle w:val="normaltextrun"/>
          <w:rFonts w:eastAsia="Times New Roman" w:cs="Arial"/>
          <w:color w:val="000000"/>
          <w:szCs w:val="24"/>
        </w:rPr>
        <w:t xml:space="preserve">Hearing: responding to queries from researchers submitting content to the institutional repository </w:t>
      </w:r>
    </w:p>
    <w:p w14:paraId="568C0073" w14:textId="77777777" w:rsidR="00A525D5" w:rsidRPr="00A525D5" w:rsidRDefault="00A525D5" w:rsidP="00A525D5">
      <w:pPr>
        <w:pStyle w:val="ListParagraph"/>
        <w:numPr>
          <w:ilvl w:val="0"/>
          <w:numId w:val="21"/>
        </w:numPr>
        <w:rPr>
          <w:rStyle w:val="normaltextrun"/>
          <w:rFonts w:eastAsia="Times New Roman" w:cs="Arial"/>
          <w:color w:val="000000"/>
          <w:szCs w:val="24"/>
        </w:rPr>
      </w:pPr>
      <w:r w:rsidRPr="00A525D5">
        <w:rPr>
          <w:rStyle w:val="normaltextrun"/>
          <w:rFonts w:eastAsia="Times New Roman" w:cs="Arial"/>
          <w:color w:val="000000"/>
          <w:szCs w:val="24"/>
        </w:rPr>
        <w:t xml:space="preserve">Sight: read barcodes, book spines, etc. </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34854D07" w14:textId="5C38852F" w:rsidR="00665A3E" w:rsidRDefault="00665A3E" w:rsidP="00665A3E">
      <w:pPr>
        <w:pStyle w:val="ListParagraph"/>
        <w:tabs>
          <w:tab w:val="left" w:pos="720"/>
        </w:tabs>
        <w:spacing w:after="0" w:line="240" w:lineRule="auto"/>
        <w:ind w:left="0"/>
        <w:rPr>
          <w:rStyle w:val="normaltextrun"/>
          <w:rFonts w:eastAsia="Times New Roman" w:cs="Arial"/>
          <w:color w:val="000000"/>
          <w:szCs w:val="24"/>
        </w:rPr>
      </w:pPr>
      <w:r w:rsidRPr="00665A3E">
        <w:rPr>
          <w:rStyle w:val="normaltextrun"/>
          <w:rFonts w:eastAsia="Times New Roman" w:cs="Arial"/>
          <w:color w:val="000000"/>
          <w:szCs w:val="24"/>
        </w:rPr>
        <w:t xml:space="preserve">Work involves some effort which is not common to most jobs and requires physical demands such as remaining motionless for periods of time, </w:t>
      </w:r>
      <w:r w:rsidR="00176A25">
        <w:rPr>
          <w:rStyle w:val="normaltextrun"/>
          <w:rFonts w:eastAsia="Times New Roman" w:cs="Arial"/>
          <w:color w:val="000000"/>
          <w:szCs w:val="24"/>
        </w:rPr>
        <w:t>typing</w:t>
      </w:r>
      <w:r w:rsidRPr="00665A3E">
        <w:rPr>
          <w:rStyle w:val="normaltextrun"/>
          <w:rFonts w:eastAsia="Times New Roman" w:cs="Arial"/>
          <w:color w:val="000000"/>
          <w:szCs w:val="24"/>
        </w:rPr>
        <w:t xml:space="preserve"> for extended periods, moderate amounts of lifting, stretching, bending, standing, walking. Visual and mental demands involve periods of sustained concentration, </w:t>
      </w:r>
      <w:r w:rsidR="00176A25">
        <w:rPr>
          <w:rStyle w:val="normaltextrun"/>
          <w:rFonts w:eastAsia="Times New Roman" w:cs="Arial"/>
          <w:color w:val="000000"/>
          <w:szCs w:val="24"/>
        </w:rPr>
        <w:t>often</w:t>
      </w:r>
      <w:r w:rsidRPr="00665A3E">
        <w:rPr>
          <w:rStyle w:val="normaltextrun"/>
          <w:rFonts w:eastAsia="Times New Roman" w:cs="Arial"/>
          <w:color w:val="000000"/>
          <w:szCs w:val="24"/>
        </w:rPr>
        <w:t xml:space="preserve"> in a busy environment with interruptions and distractions. Effort required causes moderate fatigue.  </w:t>
      </w:r>
    </w:p>
    <w:p w14:paraId="1DB98B5A" w14:textId="77777777" w:rsidR="00665A3E" w:rsidRPr="00665A3E" w:rsidRDefault="00665A3E" w:rsidP="00665A3E">
      <w:pPr>
        <w:pStyle w:val="ListParagraph"/>
        <w:tabs>
          <w:tab w:val="left" w:pos="720"/>
        </w:tabs>
        <w:spacing w:after="0" w:line="240" w:lineRule="auto"/>
        <w:ind w:left="0"/>
        <w:rPr>
          <w:rStyle w:val="normaltextrun"/>
          <w:rFonts w:eastAsia="Times New Roman" w:cs="Arial"/>
          <w:color w:val="000000"/>
          <w:szCs w:val="24"/>
        </w:rPr>
      </w:pPr>
    </w:p>
    <w:p w14:paraId="78E8D5DD" w14:textId="77777777" w:rsidR="00665A3E" w:rsidRPr="00665A3E" w:rsidRDefault="00665A3E" w:rsidP="00665A3E">
      <w:pPr>
        <w:pStyle w:val="ListParagraph"/>
        <w:tabs>
          <w:tab w:val="left" w:pos="720"/>
        </w:tabs>
        <w:spacing w:after="0" w:line="240" w:lineRule="auto"/>
        <w:ind w:left="0"/>
        <w:rPr>
          <w:rStyle w:val="normaltextrun"/>
          <w:rFonts w:eastAsia="Times New Roman" w:cs="Arial"/>
          <w:color w:val="000000"/>
          <w:szCs w:val="24"/>
        </w:rPr>
      </w:pPr>
      <w:r w:rsidRPr="00665A3E">
        <w:rPr>
          <w:rStyle w:val="normaltextrun"/>
          <w:rFonts w:eastAsia="Times New Roman" w:cs="Arial"/>
          <w:color w:val="000000"/>
          <w:szCs w:val="24"/>
        </w:rPr>
        <w:t xml:space="preserve">Physical demands </w:t>
      </w:r>
    </w:p>
    <w:p w14:paraId="176174B3" w14:textId="77777777" w:rsidR="00665A3E" w:rsidRPr="00665A3E" w:rsidRDefault="00665A3E" w:rsidP="00665A3E">
      <w:pPr>
        <w:pStyle w:val="ListParagraph"/>
        <w:numPr>
          <w:ilvl w:val="0"/>
          <w:numId w:val="22"/>
        </w:numPr>
        <w:tabs>
          <w:tab w:val="left" w:pos="720"/>
        </w:tabs>
        <w:spacing w:after="0" w:line="240" w:lineRule="auto"/>
        <w:rPr>
          <w:rStyle w:val="normaltextrun"/>
          <w:rFonts w:eastAsia="Times New Roman" w:cs="Arial"/>
          <w:color w:val="000000"/>
          <w:szCs w:val="24"/>
        </w:rPr>
      </w:pPr>
      <w:r w:rsidRPr="00665A3E">
        <w:rPr>
          <w:rStyle w:val="normaltextrun"/>
          <w:rFonts w:eastAsia="Times New Roman" w:cs="Arial"/>
          <w:color w:val="000000"/>
          <w:szCs w:val="24"/>
        </w:rPr>
        <w:t xml:space="preserve">Extended periods of visual attention and sustained concentration: compiling data, inputting information into library systems while verifying accuracy; undertaking complex metadata updates and activations, </w:t>
      </w:r>
      <w:proofErr w:type="gramStart"/>
      <w:r w:rsidRPr="00665A3E">
        <w:rPr>
          <w:rStyle w:val="normaltextrun"/>
          <w:rFonts w:eastAsia="Times New Roman" w:cs="Arial"/>
          <w:color w:val="000000"/>
          <w:szCs w:val="24"/>
        </w:rPr>
        <w:t>reviewing</w:t>
      </w:r>
      <w:proofErr w:type="gramEnd"/>
      <w:r w:rsidRPr="00665A3E">
        <w:rPr>
          <w:rStyle w:val="normaltextrun"/>
          <w:rFonts w:eastAsia="Times New Roman" w:cs="Arial"/>
          <w:color w:val="000000"/>
          <w:szCs w:val="24"/>
        </w:rPr>
        <w:t xml:space="preserve"> or testing detailed procedures and intricate workflows. </w:t>
      </w:r>
    </w:p>
    <w:p w14:paraId="10C6C2C8" w14:textId="77777777" w:rsidR="00665A3E" w:rsidRPr="00665A3E" w:rsidRDefault="00665A3E" w:rsidP="00665A3E">
      <w:pPr>
        <w:pStyle w:val="ListParagraph"/>
        <w:numPr>
          <w:ilvl w:val="0"/>
          <w:numId w:val="22"/>
        </w:numPr>
        <w:tabs>
          <w:tab w:val="left" w:pos="720"/>
        </w:tabs>
        <w:spacing w:after="0" w:line="240" w:lineRule="auto"/>
        <w:rPr>
          <w:rStyle w:val="normaltextrun"/>
          <w:rFonts w:eastAsia="Times New Roman" w:cs="Arial"/>
          <w:color w:val="000000"/>
          <w:szCs w:val="24"/>
        </w:rPr>
      </w:pPr>
      <w:r w:rsidRPr="00665A3E">
        <w:rPr>
          <w:rStyle w:val="normaltextrun"/>
          <w:rFonts w:eastAsia="Times New Roman" w:cs="Arial"/>
          <w:color w:val="000000"/>
          <w:szCs w:val="24"/>
        </w:rPr>
        <w:t xml:space="preserve">Lifting, moving, walking, carrying, pushing, kneeling to move physical collections. </w:t>
      </w:r>
    </w:p>
    <w:p w14:paraId="342B3EA2" w14:textId="77777777" w:rsidR="00665A3E" w:rsidRPr="00665A3E" w:rsidRDefault="00665A3E" w:rsidP="00665A3E">
      <w:pPr>
        <w:pStyle w:val="ListParagraph"/>
        <w:numPr>
          <w:ilvl w:val="0"/>
          <w:numId w:val="22"/>
        </w:numPr>
        <w:tabs>
          <w:tab w:val="left" w:pos="720"/>
        </w:tabs>
        <w:spacing w:after="0" w:line="240" w:lineRule="auto"/>
        <w:rPr>
          <w:rStyle w:val="normaltextrun"/>
          <w:rFonts w:eastAsia="Times New Roman" w:cs="Arial"/>
          <w:color w:val="000000"/>
          <w:szCs w:val="24"/>
        </w:rPr>
      </w:pPr>
      <w:r w:rsidRPr="00665A3E">
        <w:rPr>
          <w:rStyle w:val="normaltextrun"/>
          <w:rFonts w:eastAsia="Times New Roman" w:cs="Arial"/>
          <w:color w:val="000000"/>
          <w:szCs w:val="24"/>
        </w:rPr>
        <w:t xml:space="preserve">Sitting for long periods at a desk while looking at a computer screen.  </w:t>
      </w:r>
    </w:p>
    <w:p w14:paraId="7FF2639C" w14:textId="77777777" w:rsidR="00665A3E" w:rsidRDefault="00665A3E" w:rsidP="00665A3E">
      <w:pPr>
        <w:pStyle w:val="ListParagraph"/>
        <w:tabs>
          <w:tab w:val="left" w:pos="720"/>
        </w:tabs>
        <w:spacing w:after="0" w:line="240" w:lineRule="auto"/>
        <w:ind w:left="0"/>
        <w:rPr>
          <w:rStyle w:val="normaltextrun"/>
          <w:rFonts w:eastAsia="Times New Roman" w:cs="Arial"/>
          <w:color w:val="000000"/>
          <w:szCs w:val="24"/>
        </w:rPr>
      </w:pPr>
    </w:p>
    <w:p w14:paraId="7A0EADBB" w14:textId="5ED3D72B" w:rsidR="00665A3E" w:rsidRPr="00665A3E" w:rsidRDefault="00665A3E" w:rsidP="00665A3E">
      <w:pPr>
        <w:pStyle w:val="ListParagraph"/>
        <w:tabs>
          <w:tab w:val="left" w:pos="720"/>
        </w:tabs>
        <w:spacing w:after="0" w:line="240" w:lineRule="auto"/>
        <w:ind w:left="0"/>
        <w:rPr>
          <w:rStyle w:val="normaltextrun"/>
          <w:rFonts w:eastAsia="Times New Roman" w:cs="Arial"/>
          <w:color w:val="000000"/>
          <w:szCs w:val="24"/>
        </w:rPr>
      </w:pPr>
      <w:r w:rsidRPr="00665A3E">
        <w:rPr>
          <w:rStyle w:val="normaltextrun"/>
          <w:rFonts w:eastAsia="Times New Roman" w:cs="Arial"/>
          <w:color w:val="000000"/>
          <w:szCs w:val="24"/>
        </w:rPr>
        <w:t xml:space="preserve">Mental demands </w:t>
      </w:r>
    </w:p>
    <w:p w14:paraId="202BD9D1" w14:textId="77777777" w:rsidR="00665A3E" w:rsidRPr="00665A3E" w:rsidRDefault="00665A3E" w:rsidP="00665A3E">
      <w:pPr>
        <w:pStyle w:val="ListParagraph"/>
        <w:numPr>
          <w:ilvl w:val="0"/>
          <w:numId w:val="23"/>
        </w:numPr>
        <w:tabs>
          <w:tab w:val="left" w:pos="720"/>
        </w:tabs>
        <w:spacing w:after="0" w:line="240" w:lineRule="auto"/>
        <w:rPr>
          <w:rStyle w:val="normaltextrun"/>
          <w:rFonts w:eastAsia="Times New Roman" w:cs="Arial"/>
          <w:color w:val="000000"/>
          <w:szCs w:val="24"/>
        </w:rPr>
      </w:pPr>
      <w:r w:rsidRPr="00665A3E">
        <w:rPr>
          <w:rStyle w:val="normaltextrun"/>
          <w:rFonts w:eastAsia="Times New Roman" w:cs="Arial"/>
          <w:color w:val="000000"/>
          <w:szCs w:val="24"/>
        </w:rPr>
        <w:t xml:space="preserve">Multiple competing </w:t>
      </w:r>
      <w:proofErr w:type="gramStart"/>
      <w:r w:rsidRPr="00665A3E">
        <w:rPr>
          <w:rStyle w:val="normaltextrun"/>
          <w:rFonts w:eastAsia="Times New Roman" w:cs="Arial"/>
          <w:color w:val="000000"/>
          <w:szCs w:val="24"/>
        </w:rPr>
        <w:t>demands:</w:t>
      </w:r>
      <w:proofErr w:type="gramEnd"/>
      <w:r w:rsidRPr="00665A3E">
        <w:rPr>
          <w:rStyle w:val="normaltextrun"/>
          <w:rFonts w:eastAsia="Times New Roman" w:cs="Arial"/>
          <w:color w:val="000000"/>
          <w:szCs w:val="24"/>
        </w:rPr>
        <w:t xml:space="preserve"> participates in a variety of technical services, supports multiple Library &amp; Archives units. </w:t>
      </w:r>
    </w:p>
    <w:p w14:paraId="4D4FFC91" w14:textId="77777777" w:rsidR="00665A3E" w:rsidRPr="00665A3E" w:rsidRDefault="00665A3E" w:rsidP="00665A3E">
      <w:pPr>
        <w:pStyle w:val="ListParagraph"/>
        <w:numPr>
          <w:ilvl w:val="0"/>
          <w:numId w:val="23"/>
        </w:numPr>
        <w:tabs>
          <w:tab w:val="left" w:pos="720"/>
        </w:tabs>
        <w:spacing w:after="0" w:line="240" w:lineRule="auto"/>
        <w:rPr>
          <w:rStyle w:val="normaltextrun"/>
          <w:rFonts w:eastAsia="Times New Roman" w:cs="Arial"/>
          <w:color w:val="000000"/>
          <w:szCs w:val="24"/>
        </w:rPr>
      </w:pPr>
      <w:r w:rsidRPr="00665A3E">
        <w:rPr>
          <w:rStyle w:val="normaltextrun"/>
          <w:rFonts w:eastAsia="Times New Roman" w:cs="Arial"/>
          <w:color w:val="000000"/>
          <w:szCs w:val="24"/>
        </w:rPr>
        <w:t xml:space="preserve">Ability to self-regulate under demanding circumstances, including access outages. </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78633077" w14:textId="77777777" w:rsidR="00304F61" w:rsidRPr="00304F61" w:rsidRDefault="00304F61" w:rsidP="00304F61">
      <w:pPr>
        <w:rPr>
          <w:rStyle w:val="normaltextrun"/>
          <w:rFonts w:eastAsia="Times New Roman" w:cs="Arial"/>
          <w:color w:val="000000"/>
          <w:szCs w:val="24"/>
        </w:rPr>
      </w:pPr>
      <w:r w:rsidRPr="00304F61">
        <w:rPr>
          <w:rStyle w:val="normaltextrun"/>
          <w:rFonts w:eastAsia="Times New Roman" w:cs="Arial"/>
          <w:color w:val="000000"/>
          <w:szCs w:val="24"/>
        </w:rPr>
        <w:t xml:space="preserve">Generally acceptable working environment with moderate exposure to disagreeable elements which may have some consequences on well-being.  </w:t>
      </w:r>
    </w:p>
    <w:p w14:paraId="10474F8D" w14:textId="77777777" w:rsidR="00304F61" w:rsidRPr="00304F61" w:rsidRDefault="00304F61" w:rsidP="00304F61">
      <w:pPr>
        <w:rPr>
          <w:rStyle w:val="normaltextrun"/>
          <w:rFonts w:eastAsia="Times New Roman" w:cs="Arial"/>
          <w:color w:val="000000"/>
          <w:szCs w:val="24"/>
        </w:rPr>
      </w:pPr>
      <w:r w:rsidRPr="00304F61">
        <w:rPr>
          <w:rStyle w:val="normaltextrun"/>
          <w:rFonts w:eastAsia="Times New Roman" w:cs="Arial"/>
          <w:color w:val="000000"/>
          <w:szCs w:val="24"/>
        </w:rPr>
        <w:t xml:space="preserve">Psychological Conditions:  </w:t>
      </w:r>
    </w:p>
    <w:p w14:paraId="1AC393B1" w14:textId="77777777" w:rsidR="00304F61" w:rsidRPr="00304F61" w:rsidRDefault="00304F61" w:rsidP="00304F61">
      <w:pPr>
        <w:pStyle w:val="ListParagraph"/>
        <w:numPr>
          <w:ilvl w:val="0"/>
          <w:numId w:val="24"/>
        </w:numPr>
        <w:rPr>
          <w:rStyle w:val="normaltextrun"/>
          <w:rFonts w:eastAsia="Times New Roman" w:cs="Arial"/>
          <w:color w:val="000000"/>
          <w:szCs w:val="24"/>
        </w:rPr>
      </w:pPr>
      <w:r w:rsidRPr="00304F61">
        <w:rPr>
          <w:rStyle w:val="normaltextrun"/>
          <w:rFonts w:eastAsia="Times New Roman" w:cs="Arial"/>
          <w:color w:val="000000"/>
          <w:szCs w:val="24"/>
        </w:rPr>
        <w:t xml:space="preserve">Multiple competing demands - nature of the work results in unavoidable busy periods.            </w:t>
      </w:r>
    </w:p>
    <w:p w14:paraId="5C059B01" w14:textId="77777777" w:rsidR="00304F61" w:rsidRPr="00304F61" w:rsidRDefault="00304F61" w:rsidP="00304F61">
      <w:pPr>
        <w:pStyle w:val="ListParagraph"/>
        <w:numPr>
          <w:ilvl w:val="0"/>
          <w:numId w:val="24"/>
        </w:numPr>
        <w:rPr>
          <w:rStyle w:val="normaltextrun"/>
          <w:rFonts w:eastAsia="Times New Roman" w:cs="Arial"/>
          <w:color w:val="000000"/>
          <w:szCs w:val="24"/>
        </w:rPr>
      </w:pPr>
      <w:r w:rsidRPr="00304F61">
        <w:rPr>
          <w:rStyle w:val="normaltextrun"/>
          <w:rFonts w:eastAsia="Times New Roman" w:cs="Arial"/>
          <w:color w:val="000000"/>
          <w:szCs w:val="24"/>
        </w:rPr>
        <w:t xml:space="preserve">Frequent interruptions.  </w:t>
      </w:r>
    </w:p>
    <w:p w14:paraId="5E186DEC" w14:textId="77777777" w:rsidR="00304F61" w:rsidRPr="00304F61" w:rsidRDefault="00304F61" w:rsidP="00304F61">
      <w:pPr>
        <w:rPr>
          <w:rStyle w:val="normaltextrun"/>
          <w:rFonts w:eastAsia="Times New Roman" w:cs="Arial"/>
          <w:color w:val="000000"/>
          <w:szCs w:val="24"/>
        </w:rPr>
      </w:pPr>
      <w:r w:rsidRPr="00304F61">
        <w:rPr>
          <w:rStyle w:val="normaltextrun"/>
          <w:rFonts w:eastAsia="Times New Roman" w:cs="Arial"/>
          <w:color w:val="000000"/>
          <w:szCs w:val="24"/>
        </w:rPr>
        <w:t xml:space="preserve">Physical Conditions </w:t>
      </w:r>
    </w:p>
    <w:p w14:paraId="5EF1374E" w14:textId="10E6B7B0" w:rsidR="00CA2A5E" w:rsidRDefault="00304F61" w:rsidP="00E13644">
      <w:pPr>
        <w:pStyle w:val="ListParagraph"/>
        <w:numPr>
          <w:ilvl w:val="0"/>
          <w:numId w:val="25"/>
        </w:numPr>
      </w:pPr>
      <w:r w:rsidRPr="00176A25">
        <w:rPr>
          <w:rStyle w:val="normaltextrun"/>
          <w:rFonts w:eastAsia="Times New Roman" w:cs="Arial"/>
          <w:color w:val="000000"/>
          <w:szCs w:val="24"/>
        </w:rPr>
        <w:t xml:space="preserve">Being able to </w:t>
      </w:r>
      <w:proofErr w:type="gramStart"/>
      <w:r w:rsidRPr="00176A25">
        <w:rPr>
          <w:rStyle w:val="normaltextrun"/>
          <w:rFonts w:eastAsia="Times New Roman" w:cs="Arial"/>
          <w:color w:val="000000"/>
          <w:szCs w:val="24"/>
        </w:rPr>
        <w:t>lift up</w:t>
      </w:r>
      <w:proofErr w:type="gramEnd"/>
      <w:r w:rsidRPr="00176A25">
        <w:rPr>
          <w:rStyle w:val="normaltextrun"/>
          <w:rFonts w:eastAsia="Times New Roman" w:cs="Arial"/>
          <w:color w:val="000000"/>
          <w:szCs w:val="24"/>
        </w:rPr>
        <w:t xml:space="preserve"> to 15 kilograms.</w:t>
      </w:r>
    </w:p>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86B725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7F5AE5">
              <w:rPr>
                <w:rFonts w:cs="Arial"/>
                <w:i/>
                <w:iCs/>
                <w:color w:val="808080" w:themeColor="background1" w:themeShade="80"/>
                <w:sz w:val="18"/>
                <w:szCs w:val="18"/>
              </w:rPr>
              <w:t>L-</w:t>
            </w:r>
            <w:r w:rsidR="00EF48D1">
              <w:rPr>
                <w:rFonts w:cs="Arial"/>
                <w:i/>
                <w:iCs/>
                <w:color w:val="808080" w:themeColor="background1" w:themeShade="80"/>
                <w:sz w:val="18"/>
                <w:szCs w:val="18"/>
              </w:rPr>
              <w:t>097</w:t>
            </w:r>
            <w:r w:rsidR="00AC0F1A" w:rsidRPr="00AC0F1A">
              <w:rPr>
                <w:rFonts w:cs="Arial"/>
                <w:i/>
                <w:iCs/>
                <w:color w:val="808080" w:themeColor="background1" w:themeShade="80"/>
                <w:sz w:val="18"/>
                <w:szCs w:val="18"/>
              </w:rPr>
              <w:t xml:space="preserve"> | VIP-</w:t>
            </w:r>
            <w:r w:rsidR="00EF48D1">
              <w:rPr>
                <w:rFonts w:cs="Arial"/>
                <w:i/>
                <w:iCs/>
                <w:color w:val="808080" w:themeColor="background1" w:themeShade="80"/>
                <w:sz w:val="18"/>
                <w:szCs w:val="18"/>
              </w:rPr>
              <w:t>1924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325492">
              <w:rPr>
                <w:rFonts w:cs="Arial"/>
                <w:i/>
                <w:iCs/>
                <w:color w:val="808080" w:themeColor="background1" w:themeShade="80"/>
                <w:sz w:val="18"/>
                <w:szCs w:val="18"/>
              </w:rPr>
              <w:t xml:space="preserve">June </w:t>
            </w:r>
            <w:r w:rsidR="00AF567A">
              <w:rPr>
                <w:rFonts w:cs="Arial"/>
                <w:i/>
                <w:iCs/>
                <w:color w:val="808080" w:themeColor="background1" w:themeShade="80"/>
                <w:sz w:val="18"/>
                <w:szCs w:val="18"/>
              </w:rPr>
              <w:t>12</w:t>
            </w:r>
            <w:r w:rsidR="00325492">
              <w:rPr>
                <w:rFonts w:cs="Arial"/>
                <w:i/>
                <w:iCs/>
                <w:color w:val="808080" w:themeColor="background1" w:themeShade="80"/>
                <w:sz w:val="18"/>
                <w:szCs w:val="18"/>
              </w:rPr>
              <w:t>, 202</w:t>
            </w:r>
            <w:r w:rsidR="00AF567A">
              <w:rPr>
                <w:rFonts w:cs="Arial"/>
                <w:i/>
                <w:iCs/>
                <w:color w:val="808080" w:themeColor="background1" w:themeShade="80"/>
                <w:sz w:val="18"/>
                <w:szCs w:val="18"/>
              </w:rPr>
              <w:t>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4F026C0"/>
    <w:multiLevelType w:val="hybridMultilevel"/>
    <w:tmpl w:val="BD1A1B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BE7530"/>
    <w:multiLevelType w:val="hybridMultilevel"/>
    <w:tmpl w:val="E886DE10"/>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736DA"/>
    <w:multiLevelType w:val="hybridMultilevel"/>
    <w:tmpl w:val="186417CA"/>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B7F87"/>
    <w:multiLevelType w:val="hybridMultilevel"/>
    <w:tmpl w:val="79DED4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B2103B7"/>
    <w:multiLevelType w:val="hybridMultilevel"/>
    <w:tmpl w:val="3F94912C"/>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242B316E"/>
    <w:multiLevelType w:val="hybridMultilevel"/>
    <w:tmpl w:val="2BBC12A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5971E1"/>
    <w:multiLevelType w:val="hybridMultilevel"/>
    <w:tmpl w:val="174AB9E8"/>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247BB"/>
    <w:multiLevelType w:val="hybridMultilevel"/>
    <w:tmpl w:val="0CE64A32"/>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0D605E"/>
    <w:multiLevelType w:val="hybridMultilevel"/>
    <w:tmpl w:val="687A8902"/>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C0B61"/>
    <w:multiLevelType w:val="hybridMultilevel"/>
    <w:tmpl w:val="4FCA63E6"/>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312D6"/>
    <w:multiLevelType w:val="hybridMultilevel"/>
    <w:tmpl w:val="BDA4DE0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E241B71"/>
    <w:multiLevelType w:val="hybridMultilevel"/>
    <w:tmpl w:val="DFFC73BE"/>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C8404D"/>
    <w:multiLevelType w:val="hybridMultilevel"/>
    <w:tmpl w:val="2CE227A8"/>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751784"/>
    <w:multiLevelType w:val="hybridMultilevel"/>
    <w:tmpl w:val="BC8CEFF4"/>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F08F1"/>
    <w:multiLevelType w:val="hybridMultilevel"/>
    <w:tmpl w:val="5F92C3BA"/>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747215"/>
    <w:multiLevelType w:val="hybridMultilevel"/>
    <w:tmpl w:val="BB507BCC"/>
    <w:lvl w:ilvl="0" w:tplc="FFFFFFFF">
      <w:start w:val="1"/>
      <w:numFmt w:val="bullet"/>
      <w:lvlText w:val=""/>
      <w:lvlJc w:val="left"/>
      <w:pPr>
        <w:ind w:left="360" w:hanging="360"/>
      </w:pPr>
      <w:rPr>
        <w:rFonts w:ascii="Symbol" w:hAnsi="Symbol" w:hint="default"/>
      </w:rPr>
    </w:lvl>
    <w:lvl w:ilvl="1" w:tplc="10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5822600B"/>
    <w:multiLevelType w:val="hybridMultilevel"/>
    <w:tmpl w:val="C4E2A10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BD64F9"/>
    <w:multiLevelType w:val="hybridMultilevel"/>
    <w:tmpl w:val="68C81EBE"/>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5A5378C2"/>
    <w:multiLevelType w:val="hybridMultilevel"/>
    <w:tmpl w:val="E568610C"/>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630289"/>
    <w:multiLevelType w:val="hybridMultilevel"/>
    <w:tmpl w:val="E72894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ECA38FA"/>
    <w:multiLevelType w:val="hybridMultilevel"/>
    <w:tmpl w:val="2D70A9FC"/>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65471256"/>
    <w:multiLevelType w:val="hybridMultilevel"/>
    <w:tmpl w:val="E7926C72"/>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122CD2"/>
    <w:multiLevelType w:val="hybridMultilevel"/>
    <w:tmpl w:val="48D4491A"/>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531A79"/>
    <w:multiLevelType w:val="hybridMultilevel"/>
    <w:tmpl w:val="A9F82FD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4C15A22"/>
    <w:multiLevelType w:val="hybridMultilevel"/>
    <w:tmpl w:val="1E9CBEC2"/>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01669A"/>
    <w:multiLevelType w:val="hybridMultilevel"/>
    <w:tmpl w:val="E488F8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2277567">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549847533">
    <w:abstractNumId w:val="5"/>
  </w:num>
  <w:num w:numId="3" w16cid:durableId="304747187">
    <w:abstractNumId w:val="21"/>
  </w:num>
  <w:num w:numId="4" w16cid:durableId="1730417018">
    <w:abstractNumId w:val="18"/>
  </w:num>
  <w:num w:numId="5" w16cid:durableId="72171158">
    <w:abstractNumId w:val="11"/>
  </w:num>
  <w:num w:numId="6" w16cid:durableId="1741950339">
    <w:abstractNumId w:val="4"/>
  </w:num>
  <w:num w:numId="7" w16cid:durableId="2026049820">
    <w:abstractNumId w:val="1"/>
  </w:num>
  <w:num w:numId="8" w16cid:durableId="211431636">
    <w:abstractNumId w:val="26"/>
  </w:num>
  <w:num w:numId="9" w16cid:durableId="638270646">
    <w:abstractNumId w:val="20"/>
  </w:num>
  <w:num w:numId="10" w16cid:durableId="1382048438">
    <w:abstractNumId w:val="10"/>
  </w:num>
  <w:num w:numId="11" w16cid:durableId="178936035">
    <w:abstractNumId w:val="17"/>
  </w:num>
  <w:num w:numId="12" w16cid:durableId="215627865">
    <w:abstractNumId w:val="24"/>
  </w:num>
  <w:num w:numId="13" w16cid:durableId="492382265">
    <w:abstractNumId w:val="19"/>
  </w:num>
  <w:num w:numId="14" w16cid:durableId="2051689050">
    <w:abstractNumId w:val="6"/>
  </w:num>
  <w:num w:numId="15" w16cid:durableId="288782174">
    <w:abstractNumId w:val="8"/>
  </w:num>
  <w:num w:numId="16" w16cid:durableId="963000192">
    <w:abstractNumId w:val="25"/>
  </w:num>
  <w:num w:numId="17" w16cid:durableId="505049919">
    <w:abstractNumId w:val="3"/>
  </w:num>
  <w:num w:numId="18" w16cid:durableId="1162429936">
    <w:abstractNumId w:val="14"/>
  </w:num>
  <w:num w:numId="19" w16cid:durableId="1787583763">
    <w:abstractNumId w:val="16"/>
  </w:num>
  <w:num w:numId="20" w16cid:durableId="803740802">
    <w:abstractNumId w:val="23"/>
  </w:num>
  <w:num w:numId="21" w16cid:durableId="452406075">
    <w:abstractNumId w:val="9"/>
  </w:num>
  <w:num w:numId="22" w16cid:durableId="1309900422">
    <w:abstractNumId w:val="13"/>
  </w:num>
  <w:num w:numId="23" w16cid:durableId="824275213">
    <w:abstractNumId w:val="15"/>
  </w:num>
  <w:num w:numId="24" w16cid:durableId="442117004">
    <w:abstractNumId w:val="22"/>
  </w:num>
  <w:num w:numId="25" w16cid:durableId="1521315688">
    <w:abstractNumId w:val="12"/>
  </w:num>
  <w:num w:numId="26" w16cid:durableId="788656">
    <w:abstractNumId w:val="2"/>
  </w:num>
  <w:num w:numId="27" w16cid:durableId="139272909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16205"/>
    <w:rsid w:val="0002510E"/>
    <w:rsid w:val="0003560F"/>
    <w:rsid w:val="0004085E"/>
    <w:rsid w:val="00052B69"/>
    <w:rsid w:val="00061FAA"/>
    <w:rsid w:val="00076B51"/>
    <w:rsid w:val="000D32FE"/>
    <w:rsid w:val="000D722E"/>
    <w:rsid w:val="000F5C8D"/>
    <w:rsid w:val="00104589"/>
    <w:rsid w:val="00110344"/>
    <w:rsid w:val="00123CCB"/>
    <w:rsid w:val="0014517E"/>
    <w:rsid w:val="001729E2"/>
    <w:rsid w:val="00176A25"/>
    <w:rsid w:val="00183F8C"/>
    <w:rsid w:val="00190B43"/>
    <w:rsid w:val="001E6A32"/>
    <w:rsid w:val="00202A06"/>
    <w:rsid w:val="00242A13"/>
    <w:rsid w:val="00250D27"/>
    <w:rsid w:val="002615EA"/>
    <w:rsid w:val="002A374C"/>
    <w:rsid w:val="002C4FB9"/>
    <w:rsid w:val="00304028"/>
    <w:rsid w:val="00304F61"/>
    <w:rsid w:val="00325492"/>
    <w:rsid w:val="003A4214"/>
    <w:rsid w:val="003B48E3"/>
    <w:rsid w:val="003B7BA5"/>
    <w:rsid w:val="003C2F29"/>
    <w:rsid w:val="003E2047"/>
    <w:rsid w:val="003F6437"/>
    <w:rsid w:val="004070E5"/>
    <w:rsid w:val="00446E13"/>
    <w:rsid w:val="00482884"/>
    <w:rsid w:val="00485C71"/>
    <w:rsid w:val="0049727F"/>
    <w:rsid w:val="004A3B00"/>
    <w:rsid w:val="004D0138"/>
    <w:rsid w:val="004E235F"/>
    <w:rsid w:val="004E43E6"/>
    <w:rsid w:val="005014C0"/>
    <w:rsid w:val="00516FED"/>
    <w:rsid w:val="005232FF"/>
    <w:rsid w:val="00542B5E"/>
    <w:rsid w:val="00553DA3"/>
    <w:rsid w:val="00582DDD"/>
    <w:rsid w:val="005A56CB"/>
    <w:rsid w:val="005C4527"/>
    <w:rsid w:val="005D63A8"/>
    <w:rsid w:val="00622A09"/>
    <w:rsid w:val="00625D1D"/>
    <w:rsid w:val="00631575"/>
    <w:rsid w:val="006320BB"/>
    <w:rsid w:val="00644EFB"/>
    <w:rsid w:val="00645DD7"/>
    <w:rsid w:val="00665A3E"/>
    <w:rsid w:val="006C1FF9"/>
    <w:rsid w:val="006C24F1"/>
    <w:rsid w:val="006C5F52"/>
    <w:rsid w:val="006F3014"/>
    <w:rsid w:val="00716FA8"/>
    <w:rsid w:val="00741DDC"/>
    <w:rsid w:val="00760702"/>
    <w:rsid w:val="0079523E"/>
    <w:rsid w:val="007A73FD"/>
    <w:rsid w:val="007B7C5D"/>
    <w:rsid w:val="007D4106"/>
    <w:rsid w:val="007E08F9"/>
    <w:rsid w:val="007F5AE5"/>
    <w:rsid w:val="008252C9"/>
    <w:rsid w:val="00830E66"/>
    <w:rsid w:val="00834204"/>
    <w:rsid w:val="00862C3F"/>
    <w:rsid w:val="008823ED"/>
    <w:rsid w:val="008C2C86"/>
    <w:rsid w:val="008D6C87"/>
    <w:rsid w:val="008E5EBB"/>
    <w:rsid w:val="008F7F83"/>
    <w:rsid w:val="009055DC"/>
    <w:rsid w:val="009145EC"/>
    <w:rsid w:val="00937CA4"/>
    <w:rsid w:val="00961622"/>
    <w:rsid w:val="00990F9E"/>
    <w:rsid w:val="00A133B8"/>
    <w:rsid w:val="00A525D5"/>
    <w:rsid w:val="00A81A6B"/>
    <w:rsid w:val="00A96416"/>
    <w:rsid w:val="00AA03B3"/>
    <w:rsid w:val="00AA7E80"/>
    <w:rsid w:val="00AC0F1A"/>
    <w:rsid w:val="00AE314D"/>
    <w:rsid w:val="00AF1E08"/>
    <w:rsid w:val="00AF567A"/>
    <w:rsid w:val="00B14C25"/>
    <w:rsid w:val="00B20BEC"/>
    <w:rsid w:val="00B20DB5"/>
    <w:rsid w:val="00B21116"/>
    <w:rsid w:val="00B52436"/>
    <w:rsid w:val="00B72998"/>
    <w:rsid w:val="00B7728D"/>
    <w:rsid w:val="00B81258"/>
    <w:rsid w:val="00BB6D40"/>
    <w:rsid w:val="00BC3FF0"/>
    <w:rsid w:val="00BF1475"/>
    <w:rsid w:val="00C17E18"/>
    <w:rsid w:val="00C47071"/>
    <w:rsid w:val="00C628B3"/>
    <w:rsid w:val="00C734ED"/>
    <w:rsid w:val="00C76967"/>
    <w:rsid w:val="00C8275E"/>
    <w:rsid w:val="00C927EC"/>
    <w:rsid w:val="00CA2A5E"/>
    <w:rsid w:val="00CA40CA"/>
    <w:rsid w:val="00CB4849"/>
    <w:rsid w:val="00CC2C60"/>
    <w:rsid w:val="00CE67A1"/>
    <w:rsid w:val="00CE77DE"/>
    <w:rsid w:val="00D06B08"/>
    <w:rsid w:val="00D268F1"/>
    <w:rsid w:val="00DD22FB"/>
    <w:rsid w:val="00DD3A80"/>
    <w:rsid w:val="00DD61CF"/>
    <w:rsid w:val="00DE3FBC"/>
    <w:rsid w:val="00DF4C26"/>
    <w:rsid w:val="00E31034"/>
    <w:rsid w:val="00E54EF9"/>
    <w:rsid w:val="00E864AC"/>
    <w:rsid w:val="00E947D4"/>
    <w:rsid w:val="00E95B8F"/>
    <w:rsid w:val="00EA4CF6"/>
    <w:rsid w:val="00EA55A2"/>
    <w:rsid w:val="00ED4829"/>
    <w:rsid w:val="00EF0DE7"/>
    <w:rsid w:val="00EF0E9D"/>
    <w:rsid w:val="00EF48D1"/>
    <w:rsid w:val="00EF7562"/>
    <w:rsid w:val="00F01190"/>
    <w:rsid w:val="00F01C7F"/>
    <w:rsid w:val="00F370F9"/>
    <w:rsid w:val="00F457DC"/>
    <w:rsid w:val="00F657BD"/>
    <w:rsid w:val="00FA63D6"/>
    <w:rsid w:val="00FA70D4"/>
    <w:rsid w:val="00FB36B0"/>
    <w:rsid w:val="00FC0D70"/>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6C5F52"/>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6C5F52"/>
  </w:style>
  <w:style w:type="character" w:customStyle="1" w:styleId="eop">
    <w:name w:val="eop"/>
    <w:basedOn w:val="DefaultParagraphFont"/>
    <w:rsid w:val="006C5F52"/>
  </w:style>
  <w:style w:type="character" w:customStyle="1" w:styleId="scxw243956091">
    <w:name w:val="scxw243956091"/>
    <w:basedOn w:val="DefaultParagraphFont"/>
    <w:rsid w:val="000D722E"/>
  </w:style>
  <w:style w:type="character" w:customStyle="1" w:styleId="tabchar">
    <w:name w:val="tabchar"/>
    <w:basedOn w:val="DefaultParagraphFont"/>
    <w:rsid w:val="007F5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8492">
      <w:bodyDiv w:val="1"/>
      <w:marLeft w:val="0"/>
      <w:marRight w:val="0"/>
      <w:marTop w:val="0"/>
      <w:marBottom w:val="0"/>
      <w:divBdr>
        <w:top w:val="none" w:sz="0" w:space="0" w:color="auto"/>
        <w:left w:val="none" w:sz="0" w:space="0" w:color="auto"/>
        <w:bottom w:val="none" w:sz="0" w:space="0" w:color="auto"/>
        <w:right w:val="none" w:sz="0" w:space="0" w:color="auto"/>
      </w:divBdr>
    </w:div>
    <w:div w:id="140078812">
      <w:bodyDiv w:val="1"/>
      <w:marLeft w:val="0"/>
      <w:marRight w:val="0"/>
      <w:marTop w:val="0"/>
      <w:marBottom w:val="0"/>
      <w:divBdr>
        <w:top w:val="none" w:sz="0" w:space="0" w:color="auto"/>
        <w:left w:val="none" w:sz="0" w:space="0" w:color="auto"/>
        <w:bottom w:val="none" w:sz="0" w:space="0" w:color="auto"/>
        <w:right w:val="none" w:sz="0" w:space="0" w:color="auto"/>
      </w:divBdr>
      <w:divsChild>
        <w:div w:id="1787187657">
          <w:marLeft w:val="0"/>
          <w:marRight w:val="0"/>
          <w:marTop w:val="0"/>
          <w:marBottom w:val="0"/>
          <w:divBdr>
            <w:top w:val="none" w:sz="0" w:space="0" w:color="auto"/>
            <w:left w:val="none" w:sz="0" w:space="0" w:color="auto"/>
            <w:bottom w:val="none" w:sz="0" w:space="0" w:color="auto"/>
            <w:right w:val="none" w:sz="0" w:space="0" w:color="auto"/>
          </w:divBdr>
        </w:div>
        <w:div w:id="327250849">
          <w:marLeft w:val="0"/>
          <w:marRight w:val="0"/>
          <w:marTop w:val="0"/>
          <w:marBottom w:val="0"/>
          <w:divBdr>
            <w:top w:val="none" w:sz="0" w:space="0" w:color="auto"/>
            <w:left w:val="none" w:sz="0" w:space="0" w:color="auto"/>
            <w:bottom w:val="none" w:sz="0" w:space="0" w:color="auto"/>
            <w:right w:val="none" w:sz="0" w:space="0" w:color="auto"/>
          </w:divBdr>
        </w:div>
      </w:divsChild>
    </w:div>
    <w:div w:id="204946400">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30659738">
      <w:bodyDiv w:val="1"/>
      <w:marLeft w:val="0"/>
      <w:marRight w:val="0"/>
      <w:marTop w:val="0"/>
      <w:marBottom w:val="0"/>
      <w:divBdr>
        <w:top w:val="none" w:sz="0" w:space="0" w:color="auto"/>
        <w:left w:val="none" w:sz="0" w:space="0" w:color="auto"/>
        <w:bottom w:val="none" w:sz="0" w:space="0" w:color="auto"/>
        <w:right w:val="none" w:sz="0" w:space="0" w:color="auto"/>
      </w:divBdr>
    </w:div>
    <w:div w:id="481041861">
      <w:bodyDiv w:val="1"/>
      <w:marLeft w:val="0"/>
      <w:marRight w:val="0"/>
      <w:marTop w:val="0"/>
      <w:marBottom w:val="0"/>
      <w:divBdr>
        <w:top w:val="none" w:sz="0" w:space="0" w:color="auto"/>
        <w:left w:val="none" w:sz="0" w:space="0" w:color="auto"/>
        <w:bottom w:val="none" w:sz="0" w:space="0" w:color="auto"/>
        <w:right w:val="none" w:sz="0" w:space="0" w:color="auto"/>
      </w:divBdr>
    </w:div>
    <w:div w:id="484055620">
      <w:bodyDiv w:val="1"/>
      <w:marLeft w:val="0"/>
      <w:marRight w:val="0"/>
      <w:marTop w:val="0"/>
      <w:marBottom w:val="0"/>
      <w:divBdr>
        <w:top w:val="none" w:sz="0" w:space="0" w:color="auto"/>
        <w:left w:val="none" w:sz="0" w:space="0" w:color="auto"/>
        <w:bottom w:val="none" w:sz="0" w:space="0" w:color="auto"/>
        <w:right w:val="none" w:sz="0" w:space="0" w:color="auto"/>
      </w:divBdr>
      <w:divsChild>
        <w:div w:id="58022374">
          <w:marLeft w:val="0"/>
          <w:marRight w:val="0"/>
          <w:marTop w:val="0"/>
          <w:marBottom w:val="0"/>
          <w:divBdr>
            <w:top w:val="none" w:sz="0" w:space="0" w:color="auto"/>
            <w:left w:val="none" w:sz="0" w:space="0" w:color="auto"/>
            <w:bottom w:val="none" w:sz="0" w:space="0" w:color="auto"/>
            <w:right w:val="none" w:sz="0" w:space="0" w:color="auto"/>
          </w:divBdr>
        </w:div>
        <w:div w:id="1897619684">
          <w:marLeft w:val="0"/>
          <w:marRight w:val="0"/>
          <w:marTop w:val="0"/>
          <w:marBottom w:val="0"/>
          <w:divBdr>
            <w:top w:val="none" w:sz="0" w:space="0" w:color="auto"/>
            <w:left w:val="none" w:sz="0" w:space="0" w:color="auto"/>
            <w:bottom w:val="none" w:sz="0" w:space="0" w:color="auto"/>
            <w:right w:val="none" w:sz="0" w:space="0" w:color="auto"/>
          </w:divBdr>
        </w:div>
        <w:div w:id="1302493055">
          <w:marLeft w:val="0"/>
          <w:marRight w:val="0"/>
          <w:marTop w:val="0"/>
          <w:marBottom w:val="0"/>
          <w:divBdr>
            <w:top w:val="none" w:sz="0" w:space="0" w:color="auto"/>
            <w:left w:val="none" w:sz="0" w:space="0" w:color="auto"/>
            <w:bottom w:val="none" w:sz="0" w:space="0" w:color="auto"/>
            <w:right w:val="none" w:sz="0" w:space="0" w:color="auto"/>
          </w:divBdr>
        </w:div>
        <w:div w:id="347096842">
          <w:marLeft w:val="0"/>
          <w:marRight w:val="0"/>
          <w:marTop w:val="0"/>
          <w:marBottom w:val="0"/>
          <w:divBdr>
            <w:top w:val="none" w:sz="0" w:space="0" w:color="auto"/>
            <w:left w:val="none" w:sz="0" w:space="0" w:color="auto"/>
            <w:bottom w:val="none" w:sz="0" w:space="0" w:color="auto"/>
            <w:right w:val="none" w:sz="0" w:space="0" w:color="auto"/>
          </w:divBdr>
        </w:div>
        <w:div w:id="2031294342">
          <w:marLeft w:val="0"/>
          <w:marRight w:val="0"/>
          <w:marTop w:val="0"/>
          <w:marBottom w:val="0"/>
          <w:divBdr>
            <w:top w:val="none" w:sz="0" w:space="0" w:color="auto"/>
            <w:left w:val="none" w:sz="0" w:space="0" w:color="auto"/>
            <w:bottom w:val="none" w:sz="0" w:space="0" w:color="auto"/>
            <w:right w:val="none" w:sz="0" w:space="0" w:color="auto"/>
          </w:divBdr>
        </w:div>
        <w:div w:id="556822596">
          <w:marLeft w:val="0"/>
          <w:marRight w:val="0"/>
          <w:marTop w:val="0"/>
          <w:marBottom w:val="0"/>
          <w:divBdr>
            <w:top w:val="none" w:sz="0" w:space="0" w:color="auto"/>
            <w:left w:val="none" w:sz="0" w:space="0" w:color="auto"/>
            <w:bottom w:val="none" w:sz="0" w:space="0" w:color="auto"/>
            <w:right w:val="none" w:sz="0" w:space="0" w:color="auto"/>
          </w:divBdr>
        </w:div>
      </w:divsChild>
    </w:div>
    <w:div w:id="710959850">
      <w:bodyDiv w:val="1"/>
      <w:marLeft w:val="0"/>
      <w:marRight w:val="0"/>
      <w:marTop w:val="0"/>
      <w:marBottom w:val="0"/>
      <w:divBdr>
        <w:top w:val="none" w:sz="0" w:space="0" w:color="auto"/>
        <w:left w:val="none" w:sz="0" w:space="0" w:color="auto"/>
        <w:bottom w:val="none" w:sz="0" w:space="0" w:color="auto"/>
        <w:right w:val="none" w:sz="0" w:space="0" w:color="auto"/>
      </w:divBdr>
      <w:divsChild>
        <w:div w:id="1928422102">
          <w:marLeft w:val="0"/>
          <w:marRight w:val="0"/>
          <w:marTop w:val="0"/>
          <w:marBottom w:val="0"/>
          <w:divBdr>
            <w:top w:val="none" w:sz="0" w:space="0" w:color="auto"/>
            <w:left w:val="none" w:sz="0" w:space="0" w:color="auto"/>
            <w:bottom w:val="none" w:sz="0" w:space="0" w:color="auto"/>
            <w:right w:val="none" w:sz="0" w:space="0" w:color="auto"/>
          </w:divBdr>
        </w:div>
        <w:div w:id="1276672455">
          <w:marLeft w:val="0"/>
          <w:marRight w:val="0"/>
          <w:marTop w:val="0"/>
          <w:marBottom w:val="0"/>
          <w:divBdr>
            <w:top w:val="none" w:sz="0" w:space="0" w:color="auto"/>
            <w:left w:val="none" w:sz="0" w:space="0" w:color="auto"/>
            <w:bottom w:val="none" w:sz="0" w:space="0" w:color="auto"/>
            <w:right w:val="none" w:sz="0" w:space="0" w:color="auto"/>
          </w:divBdr>
        </w:div>
        <w:div w:id="1780905863">
          <w:marLeft w:val="0"/>
          <w:marRight w:val="0"/>
          <w:marTop w:val="0"/>
          <w:marBottom w:val="0"/>
          <w:divBdr>
            <w:top w:val="none" w:sz="0" w:space="0" w:color="auto"/>
            <w:left w:val="none" w:sz="0" w:space="0" w:color="auto"/>
            <w:bottom w:val="none" w:sz="0" w:space="0" w:color="auto"/>
            <w:right w:val="none" w:sz="0" w:space="0" w:color="auto"/>
          </w:divBdr>
        </w:div>
      </w:divsChild>
    </w:div>
    <w:div w:id="722367327">
      <w:bodyDiv w:val="1"/>
      <w:marLeft w:val="0"/>
      <w:marRight w:val="0"/>
      <w:marTop w:val="0"/>
      <w:marBottom w:val="0"/>
      <w:divBdr>
        <w:top w:val="none" w:sz="0" w:space="0" w:color="auto"/>
        <w:left w:val="none" w:sz="0" w:space="0" w:color="auto"/>
        <w:bottom w:val="none" w:sz="0" w:space="0" w:color="auto"/>
        <w:right w:val="none" w:sz="0" w:space="0" w:color="auto"/>
      </w:divBdr>
    </w:div>
    <w:div w:id="793788430">
      <w:bodyDiv w:val="1"/>
      <w:marLeft w:val="0"/>
      <w:marRight w:val="0"/>
      <w:marTop w:val="0"/>
      <w:marBottom w:val="0"/>
      <w:divBdr>
        <w:top w:val="none" w:sz="0" w:space="0" w:color="auto"/>
        <w:left w:val="none" w:sz="0" w:space="0" w:color="auto"/>
        <w:bottom w:val="none" w:sz="0" w:space="0" w:color="auto"/>
        <w:right w:val="none" w:sz="0" w:space="0" w:color="auto"/>
      </w:divBdr>
    </w:div>
    <w:div w:id="849028312">
      <w:bodyDiv w:val="1"/>
      <w:marLeft w:val="0"/>
      <w:marRight w:val="0"/>
      <w:marTop w:val="0"/>
      <w:marBottom w:val="0"/>
      <w:divBdr>
        <w:top w:val="none" w:sz="0" w:space="0" w:color="auto"/>
        <w:left w:val="none" w:sz="0" w:space="0" w:color="auto"/>
        <w:bottom w:val="none" w:sz="0" w:space="0" w:color="auto"/>
        <w:right w:val="none" w:sz="0" w:space="0" w:color="auto"/>
      </w:divBdr>
    </w:div>
    <w:div w:id="953175408">
      <w:bodyDiv w:val="1"/>
      <w:marLeft w:val="0"/>
      <w:marRight w:val="0"/>
      <w:marTop w:val="0"/>
      <w:marBottom w:val="0"/>
      <w:divBdr>
        <w:top w:val="none" w:sz="0" w:space="0" w:color="auto"/>
        <w:left w:val="none" w:sz="0" w:space="0" w:color="auto"/>
        <w:bottom w:val="none" w:sz="0" w:space="0" w:color="auto"/>
        <w:right w:val="none" w:sz="0" w:space="0" w:color="auto"/>
      </w:divBdr>
      <w:divsChild>
        <w:div w:id="1961496137">
          <w:marLeft w:val="0"/>
          <w:marRight w:val="0"/>
          <w:marTop w:val="0"/>
          <w:marBottom w:val="0"/>
          <w:divBdr>
            <w:top w:val="none" w:sz="0" w:space="0" w:color="auto"/>
            <w:left w:val="none" w:sz="0" w:space="0" w:color="auto"/>
            <w:bottom w:val="none" w:sz="0" w:space="0" w:color="auto"/>
            <w:right w:val="none" w:sz="0" w:space="0" w:color="auto"/>
          </w:divBdr>
        </w:div>
        <w:div w:id="555891468">
          <w:marLeft w:val="0"/>
          <w:marRight w:val="0"/>
          <w:marTop w:val="0"/>
          <w:marBottom w:val="0"/>
          <w:divBdr>
            <w:top w:val="none" w:sz="0" w:space="0" w:color="auto"/>
            <w:left w:val="none" w:sz="0" w:space="0" w:color="auto"/>
            <w:bottom w:val="none" w:sz="0" w:space="0" w:color="auto"/>
            <w:right w:val="none" w:sz="0" w:space="0" w:color="auto"/>
          </w:divBdr>
        </w:div>
        <w:div w:id="1253734031">
          <w:marLeft w:val="0"/>
          <w:marRight w:val="0"/>
          <w:marTop w:val="0"/>
          <w:marBottom w:val="0"/>
          <w:divBdr>
            <w:top w:val="none" w:sz="0" w:space="0" w:color="auto"/>
            <w:left w:val="none" w:sz="0" w:space="0" w:color="auto"/>
            <w:bottom w:val="none" w:sz="0" w:space="0" w:color="auto"/>
            <w:right w:val="none" w:sz="0" w:space="0" w:color="auto"/>
          </w:divBdr>
        </w:div>
        <w:div w:id="2046903919">
          <w:marLeft w:val="0"/>
          <w:marRight w:val="0"/>
          <w:marTop w:val="0"/>
          <w:marBottom w:val="0"/>
          <w:divBdr>
            <w:top w:val="none" w:sz="0" w:space="0" w:color="auto"/>
            <w:left w:val="none" w:sz="0" w:space="0" w:color="auto"/>
            <w:bottom w:val="none" w:sz="0" w:space="0" w:color="auto"/>
            <w:right w:val="none" w:sz="0" w:space="0" w:color="auto"/>
          </w:divBdr>
        </w:div>
        <w:div w:id="584386473">
          <w:marLeft w:val="0"/>
          <w:marRight w:val="0"/>
          <w:marTop w:val="0"/>
          <w:marBottom w:val="0"/>
          <w:divBdr>
            <w:top w:val="none" w:sz="0" w:space="0" w:color="auto"/>
            <w:left w:val="none" w:sz="0" w:space="0" w:color="auto"/>
            <w:bottom w:val="none" w:sz="0" w:space="0" w:color="auto"/>
            <w:right w:val="none" w:sz="0" w:space="0" w:color="auto"/>
          </w:divBdr>
        </w:div>
        <w:div w:id="910775050">
          <w:marLeft w:val="0"/>
          <w:marRight w:val="0"/>
          <w:marTop w:val="0"/>
          <w:marBottom w:val="0"/>
          <w:divBdr>
            <w:top w:val="none" w:sz="0" w:space="0" w:color="auto"/>
            <w:left w:val="none" w:sz="0" w:space="0" w:color="auto"/>
            <w:bottom w:val="none" w:sz="0" w:space="0" w:color="auto"/>
            <w:right w:val="none" w:sz="0" w:space="0" w:color="auto"/>
          </w:divBdr>
        </w:div>
      </w:divsChild>
    </w:div>
    <w:div w:id="1095975207">
      <w:bodyDiv w:val="1"/>
      <w:marLeft w:val="0"/>
      <w:marRight w:val="0"/>
      <w:marTop w:val="0"/>
      <w:marBottom w:val="0"/>
      <w:divBdr>
        <w:top w:val="none" w:sz="0" w:space="0" w:color="auto"/>
        <w:left w:val="none" w:sz="0" w:space="0" w:color="auto"/>
        <w:bottom w:val="none" w:sz="0" w:space="0" w:color="auto"/>
        <w:right w:val="none" w:sz="0" w:space="0" w:color="auto"/>
      </w:divBdr>
    </w:div>
    <w:div w:id="1116291671">
      <w:bodyDiv w:val="1"/>
      <w:marLeft w:val="0"/>
      <w:marRight w:val="0"/>
      <w:marTop w:val="0"/>
      <w:marBottom w:val="0"/>
      <w:divBdr>
        <w:top w:val="none" w:sz="0" w:space="0" w:color="auto"/>
        <w:left w:val="none" w:sz="0" w:space="0" w:color="auto"/>
        <w:bottom w:val="none" w:sz="0" w:space="0" w:color="auto"/>
        <w:right w:val="none" w:sz="0" w:space="0" w:color="auto"/>
      </w:divBdr>
    </w:div>
    <w:div w:id="1134834715">
      <w:bodyDiv w:val="1"/>
      <w:marLeft w:val="0"/>
      <w:marRight w:val="0"/>
      <w:marTop w:val="0"/>
      <w:marBottom w:val="0"/>
      <w:divBdr>
        <w:top w:val="none" w:sz="0" w:space="0" w:color="auto"/>
        <w:left w:val="none" w:sz="0" w:space="0" w:color="auto"/>
        <w:bottom w:val="none" w:sz="0" w:space="0" w:color="auto"/>
        <w:right w:val="none" w:sz="0" w:space="0" w:color="auto"/>
      </w:divBdr>
    </w:div>
    <w:div w:id="1156262975">
      <w:bodyDiv w:val="1"/>
      <w:marLeft w:val="0"/>
      <w:marRight w:val="0"/>
      <w:marTop w:val="0"/>
      <w:marBottom w:val="0"/>
      <w:divBdr>
        <w:top w:val="none" w:sz="0" w:space="0" w:color="auto"/>
        <w:left w:val="none" w:sz="0" w:space="0" w:color="auto"/>
        <w:bottom w:val="none" w:sz="0" w:space="0" w:color="auto"/>
        <w:right w:val="none" w:sz="0" w:space="0" w:color="auto"/>
      </w:divBdr>
    </w:div>
    <w:div w:id="1318218700">
      <w:bodyDiv w:val="1"/>
      <w:marLeft w:val="0"/>
      <w:marRight w:val="0"/>
      <w:marTop w:val="0"/>
      <w:marBottom w:val="0"/>
      <w:divBdr>
        <w:top w:val="none" w:sz="0" w:space="0" w:color="auto"/>
        <w:left w:val="none" w:sz="0" w:space="0" w:color="auto"/>
        <w:bottom w:val="none" w:sz="0" w:space="0" w:color="auto"/>
        <w:right w:val="none" w:sz="0" w:space="0" w:color="auto"/>
      </w:divBdr>
    </w:div>
    <w:div w:id="1346514502">
      <w:bodyDiv w:val="1"/>
      <w:marLeft w:val="0"/>
      <w:marRight w:val="0"/>
      <w:marTop w:val="0"/>
      <w:marBottom w:val="0"/>
      <w:divBdr>
        <w:top w:val="none" w:sz="0" w:space="0" w:color="auto"/>
        <w:left w:val="none" w:sz="0" w:space="0" w:color="auto"/>
        <w:bottom w:val="none" w:sz="0" w:space="0" w:color="auto"/>
        <w:right w:val="none" w:sz="0" w:space="0" w:color="auto"/>
      </w:divBdr>
      <w:divsChild>
        <w:div w:id="1688749256">
          <w:marLeft w:val="0"/>
          <w:marRight w:val="0"/>
          <w:marTop w:val="0"/>
          <w:marBottom w:val="0"/>
          <w:divBdr>
            <w:top w:val="none" w:sz="0" w:space="0" w:color="auto"/>
            <w:left w:val="none" w:sz="0" w:space="0" w:color="auto"/>
            <w:bottom w:val="none" w:sz="0" w:space="0" w:color="auto"/>
            <w:right w:val="none" w:sz="0" w:space="0" w:color="auto"/>
          </w:divBdr>
        </w:div>
        <w:div w:id="977035883">
          <w:marLeft w:val="0"/>
          <w:marRight w:val="0"/>
          <w:marTop w:val="0"/>
          <w:marBottom w:val="0"/>
          <w:divBdr>
            <w:top w:val="none" w:sz="0" w:space="0" w:color="auto"/>
            <w:left w:val="none" w:sz="0" w:space="0" w:color="auto"/>
            <w:bottom w:val="none" w:sz="0" w:space="0" w:color="auto"/>
            <w:right w:val="none" w:sz="0" w:space="0" w:color="auto"/>
          </w:divBdr>
        </w:div>
        <w:div w:id="1376812134">
          <w:marLeft w:val="0"/>
          <w:marRight w:val="0"/>
          <w:marTop w:val="0"/>
          <w:marBottom w:val="0"/>
          <w:divBdr>
            <w:top w:val="none" w:sz="0" w:space="0" w:color="auto"/>
            <w:left w:val="none" w:sz="0" w:space="0" w:color="auto"/>
            <w:bottom w:val="none" w:sz="0" w:space="0" w:color="auto"/>
            <w:right w:val="none" w:sz="0" w:space="0" w:color="auto"/>
          </w:divBdr>
        </w:div>
        <w:div w:id="1922980180">
          <w:marLeft w:val="0"/>
          <w:marRight w:val="0"/>
          <w:marTop w:val="0"/>
          <w:marBottom w:val="0"/>
          <w:divBdr>
            <w:top w:val="none" w:sz="0" w:space="0" w:color="auto"/>
            <w:left w:val="none" w:sz="0" w:space="0" w:color="auto"/>
            <w:bottom w:val="none" w:sz="0" w:space="0" w:color="auto"/>
            <w:right w:val="none" w:sz="0" w:space="0" w:color="auto"/>
          </w:divBdr>
        </w:div>
        <w:div w:id="56393073">
          <w:marLeft w:val="0"/>
          <w:marRight w:val="0"/>
          <w:marTop w:val="0"/>
          <w:marBottom w:val="0"/>
          <w:divBdr>
            <w:top w:val="none" w:sz="0" w:space="0" w:color="auto"/>
            <w:left w:val="none" w:sz="0" w:space="0" w:color="auto"/>
            <w:bottom w:val="none" w:sz="0" w:space="0" w:color="auto"/>
            <w:right w:val="none" w:sz="0" w:space="0" w:color="auto"/>
          </w:divBdr>
        </w:div>
        <w:div w:id="1739862382">
          <w:marLeft w:val="0"/>
          <w:marRight w:val="0"/>
          <w:marTop w:val="0"/>
          <w:marBottom w:val="0"/>
          <w:divBdr>
            <w:top w:val="none" w:sz="0" w:space="0" w:color="auto"/>
            <w:left w:val="none" w:sz="0" w:space="0" w:color="auto"/>
            <w:bottom w:val="none" w:sz="0" w:space="0" w:color="auto"/>
            <w:right w:val="none" w:sz="0" w:space="0" w:color="auto"/>
          </w:divBdr>
        </w:div>
      </w:divsChild>
    </w:div>
    <w:div w:id="1377925505">
      <w:bodyDiv w:val="1"/>
      <w:marLeft w:val="0"/>
      <w:marRight w:val="0"/>
      <w:marTop w:val="0"/>
      <w:marBottom w:val="0"/>
      <w:divBdr>
        <w:top w:val="none" w:sz="0" w:space="0" w:color="auto"/>
        <w:left w:val="none" w:sz="0" w:space="0" w:color="auto"/>
        <w:bottom w:val="none" w:sz="0" w:space="0" w:color="auto"/>
        <w:right w:val="none" w:sz="0" w:space="0" w:color="auto"/>
      </w:divBdr>
    </w:div>
    <w:div w:id="1410999469">
      <w:bodyDiv w:val="1"/>
      <w:marLeft w:val="0"/>
      <w:marRight w:val="0"/>
      <w:marTop w:val="0"/>
      <w:marBottom w:val="0"/>
      <w:divBdr>
        <w:top w:val="none" w:sz="0" w:space="0" w:color="auto"/>
        <w:left w:val="none" w:sz="0" w:space="0" w:color="auto"/>
        <w:bottom w:val="none" w:sz="0" w:space="0" w:color="auto"/>
        <w:right w:val="none" w:sz="0" w:space="0" w:color="auto"/>
      </w:divBdr>
      <w:divsChild>
        <w:div w:id="180322059">
          <w:marLeft w:val="0"/>
          <w:marRight w:val="0"/>
          <w:marTop w:val="0"/>
          <w:marBottom w:val="0"/>
          <w:divBdr>
            <w:top w:val="none" w:sz="0" w:space="0" w:color="auto"/>
            <w:left w:val="none" w:sz="0" w:space="0" w:color="auto"/>
            <w:bottom w:val="none" w:sz="0" w:space="0" w:color="auto"/>
            <w:right w:val="none" w:sz="0" w:space="0" w:color="auto"/>
          </w:divBdr>
        </w:div>
        <w:div w:id="93332072">
          <w:marLeft w:val="0"/>
          <w:marRight w:val="0"/>
          <w:marTop w:val="0"/>
          <w:marBottom w:val="0"/>
          <w:divBdr>
            <w:top w:val="none" w:sz="0" w:space="0" w:color="auto"/>
            <w:left w:val="none" w:sz="0" w:space="0" w:color="auto"/>
            <w:bottom w:val="none" w:sz="0" w:space="0" w:color="auto"/>
            <w:right w:val="none" w:sz="0" w:space="0" w:color="auto"/>
          </w:divBdr>
        </w:div>
        <w:div w:id="864517328">
          <w:marLeft w:val="0"/>
          <w:marRight w:val="0"/>
          <w:marTop w:val="0"/>
          <w:marBottom w:val="0"/>
          <w:divBdr>
            <w:top w:val="none" w:sz="0" w:space="0" w:color="auto"/>
            <w:left w:val="none" w:sz="0" w:space="0" w:color="auto"/>
            <w:bottom w:val="none" w:sz="0" w:space="0" w:color="auto"/>
            <w:right w:val="none" w:sz="0" w:space="0" w:color="auto"/>
          </w:divBdr>
        </w:div>
      </w:divsChild>
    </w:div>
    <w:div w:id="1472946795">
      <w:bodyDiv w:val="1"/>
      <w:marLeft w:val="0"/>
      <w:marRight w:val="0"/>
      <w:marTop w:val="0"/>
      <w:marBottom w:val="0"/>
      <w:divBdr>
        <w:top w:val="none" w:sz="0" w:space="0" w:color="auto"/>
        <w:left w:val="none" w:sz="0" w:space="0" w:color="auto"/>
        <w:bottom w:val="none" w:sz="0" w:space="0" w:color="auto"/>
        <w:right w:val="none" w:sz="0" w:space="0" w:color="auto"/>
      </w:divBdr>
    </w:div>
    <w:div w:id="152459452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599483293">
      <w:bodyDiv w:val="1"/>
      <w:marLeft w:val="0"/>
      <w:marRight w:val="0"/>
      <w:marTop w:val="0"/>
      <w:marBottom w:val="0"/>
      <w:divBdr>
        <w:top w:val="none" w:sz="0" w:space="0" w:color="auto"/>
        <w:left w:val="none" w:sz="0" w:space="0" w:color="auto"/>
        <w:bottom w:val="none" w:sz="0" w:space="0" w:color="auto"/>
        <w:right w:val="none" w:sz="0" w:space="0" w:color="auto"/>
      </w:divBdr>
    </w:div>
    <w:div w:id="1623073838">
      <w:bodyDiv w:val="1"/>
      <w:marLeft w:val="0"/>
      <w:marRight w:val="0"/>
      <w:marTop w:val="0"/>
      <w:marBottom w:val="0"/>
      <w:divBdr>
        <w:top w:val="none" w:sz="0" w:space="0" w:color="auto"/>
        <w:left w:val="none" w:sz="0" w:space="0" w:color="auto"/>
        <w:bottom w:val="none" w:sz="0" w:space="0" w:color="auto"/>
        <w:right w:val="none" w:sz="0" w:space="0" w:color="auto"/>
      </w:divBdr>
    </w:div>
    <w:div w:id="1660112763">
      <w:bodyDiv w:val="1"/>
      <w:marLeft w:val="0"/>
      <w:marRight w:val="0"/>
      <w:marTop w:val="0"/>
      <w:marBottom w:val="0"/>
      <w:divBdr>
        <w:top w:val="none" w:sz="0" w:space="0" w:color="auto"/>
        <w:left w:val="none" w:sz="0" w:space="0" w:color="auto"/>
        <w:bottom w:val="none" w:sz="0" w:space="0" w:color="auto"/>
        <w:right w:val="none" w:sz="0" w:space="0" w:color="auto"/>
      </w:divBdr>
    </w:div>
    <w:div w:id="1678002866">
      <w:bodyDiv w:val="1"/>
      <w:marLeft w:val="0"/>
      <w:marRight w:val="0"/>
      <w:marTop w:val="0"/>
      <w:marBottom w:val="0"/>
      <w:divBdr>
        <w:top w:val="none" w:sz="0" w:space="0" w:color="auto"/>
        <w:left w:val="none" w:sz="0" w:space="0" w:color="auto"/>
        <w:bottom w:val="none" w:sz="0" w:space="0" w:color="auto"/>
        <w:right w:val="none" w:sz="0" w:space="0" w:color="auto"/>
      </w:divBdr>
      <w:divsChild>
        <w:div w:id="2014139209">
          <w:marLeft w:val="0"/>
          <w:marRight w:val="0"/>
          <w:marTop w:val="0"/>
          <w:marBottom w:val="0"/>
          <w:divBdr>
            <w:top w:val="none" w:sz="0" w:space="0" w:color="auto"/>
            <w:left w:val="none" w:sz="0" w:space="0" w:color="auto"/>
            <w:bottom w:val="none" w:sz="0" w:space="0" w:color="auto"/>
            <w:right w:val="none" w:sz="0" w:space="0" w:color="auto"/>
          </w:divBdr>
        </w:div>
        <w:div w:id="1228149299">
          <w:marLeft w:val="0"/>
          <w:marRight w:val="0"/>
          <w:marTop w:val="0"/>
          <w:marBottom w:val="0"/>
          <w:divBdr>
            <w:top w:val="none" w:sz="0" w:space="0" w:color="auto"/>
            <w:left w:val="none" w:sz="0" w:space="0" w:color="auto"/>
            <w:bottom w:val="none" w:sz="0" w:space="0" w:color="auto"/>
            <w:right w:val="none" w:sz="0" w:space="0" w:color="auto"/>
          </w:divBdr>
        </w:div>
        <w:div w:id="1902520129">
          <w:marLeft w:val="0"/>
          <w:marRight w:val="0"/>
          <w:marTop w:val="0"/>
          <w:marBottom w:val="0"/>
          <w:divBdr>
            <w:top w:val="none" w:sz="0" w:space="0" w:color="auto"/>
            <w:left w:val="none" w:sz="0" w:space="0" w:color="auto"/>
            <w:bottom w:val="none" w:sz="0" w:space="0" w:color="auto"/>
            <w:right w:val="none" w:sz="0" w:space="0" w:color="auto"/>
          </w:divBdr>
        </w:div>
        <w:div w:id="193620528">
          <w:marLeft w:val="0"/>
          <w:marRight w:val="0"/>
          <w:marTop w:val="0"/>
          <w:marBottom w:val="0"/>
          <w:divBdr>
            <w:top w:val="none" w:sz="0" w:space="0" w:color="auto"/>
            <w:left w:val="none" w:sz="0" w:space="0" w:color="auto"/>
            <w:bottom w:val="none" w:sz="0" w:space="0" w:color="auto"/>
            <w:right w:val="none" w:sz="0" w:space="0" w:color="auto"/>
          </w:divBdr>
        </w:div>
        <w:div w:id="184443943">
          <w:marLeft w:val="0"/>
          <w:marRight w:val="0"/>
          <w:marTop w:val="0"/>
          <w:marBottom w:val="0"/>
          <w:divBdr>
            <w:top w:val="none" w:sz="0" w:space="0" w:color="auto"/>
            <w:left w:val="none" w:sz="0" w:space="0" w:color="auto"/>
            <w:bottom w:val="none" w:sz="0" w:space="0" w:color="auto"/>
            <w:right w:val="none" w:sz="0" w:space="0" w:color="auto"/>
          </w:divBdr>
        </w:div>
      </w:divsChild>
    </w:div>
    <w:div w:id="1915700105">
      <w:bodyDiv w:val="1"/>
      <w:marLeft w:val="0"/>
      <w:marRight w:val="0"/>
      <w:marTop w:val="0"/>
      <w:marBottom w:val="0"/>
      <w:divBdr>
        <w:top w:val="none" w:sz="0" w:space="0" w:color="auto"/>
        <w:left w:val="none" w:sz="0" w:space="0" w:color="auto"/>
        <w:bottom w:val="none" w:sz="0" w:space="0" w:color="auto"/>
        <w:right w:val="none" w:sz="0" w:space="0" w:color="auto"/>
      </w:divBdr>
    </w:div>
    <w:div w:id="1939096657">
      <w:bodyDiv w:val="1"/>
      <w:marLeft w:val="0"/>
      <w:marRight w:val="0"/>
      <w:marTop w:val="0"/>
      <w:marBottom w:val="0"/>
      <w:divBdr>
        <w:top w:val="none" w:sz="0" w:space="0" w:color="auto"/>
        <w:left w:val="none" w:sz="0" w:space="0" w:color="auto"/>
        <w:bottom w:val="none" w:sz="0" w:space="0" w:color="auto"/>
        <w:right w:val="none" w:sz="0" w:space="0" w:color="auto"/>
      </w:divBdr>
    </w:div>
    <w:div w:id="209153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2241</Words>
  <Characters>12778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2023-06-30T12:50:00Z</dcterms:created>
  <dcterms:modified xsi:type="dcterms:W3CDTF">2023-06-30T12:50:00Z</dcterms:modified>
</cp:coreProperties>
</file>